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93" w:rsidRDefault="00FB6208" w:rsidP="003E106A">
      <w:pPr>
        <w:autoSpaceDE w:val="0"/>
        <w:autoSpaceDN w:val="0"/>
        <w:adjustRightInd w:val="0"/>
        <w:spacing w:line="300" w:lineRule="atLeast"/>
        <w:jc w:val="both"/>
        <w:rPr>
          <w:rFonts w:ascii="Arial" w:hAnsi="Arial" w:cs="Arial"/>
          <w:sz w:val="20"/>
          <w:szCs w:val="20"/>
        </w:rPr>
      </w:pPr>
      <w:r>
        <w:rPr>
          <w:rFonts w:ascii="Broadway" w:hAnsi="Broadway"/>
          <w:b/>
          <w:iCs/>
          <w:noProof/>
          <w:color w:val="0000FF"/>
          <w:sz w:val="32"/>
          <w:szCs w:val="32"/>
        </w:rPr>
        <w:drawing>
          <wp:anchor distT="0" distB="0" distL="114300" distR="114300" simplePos="0" relativeHeight="251658240" behindDoc="0" locked="0" layoutInCell="1" allowOverlap="1">
            <wp:simplePos x="0" y="0"/>
            <wp:positionH relativeFrom="margin">
              <wp:align>center</wp:align>
            </wp:positionH>
            <wp:positionV relativeFrom="paragraph">
              <wp:posOffset>-206197</wp:posOffset>
            </wp:positionV>
            <wp:extent cx="1260000" cy="1195200"/>
            <wp:effectExtent l="0" t="0" r="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nistero_istruzion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60000" cy="1195200"/>
                    </a:xfrm>
                    <a:prstGeom prst="rect">
                      <a:avLst/>
                    </a:prstGeom>
                  </pic:spPr>
                </pic:pic>
              </a:graphicData>
            </a:graphic>
          </wp:anchor>
        </w:drawing>
      </w:r>
    </w:p>
    <w:p w:rsidR="00FB6208" w:rsidRDefault="00FB6208" w:rsidP="003E106A">
      <w:pPr>
        <w:autoSpaceDE w:val="0"/>
        <w:autoSpaceDN w:val="0"/>
        <w:adjustRightInd w:val="0"/>
        <w:spacing w:line="300" w:lineRule="atLeast"/>
        <w:jc w:val="both"/>
        <w:rPr>
          <w:rFonts w:ascii="Arial" w:hAnsi="Arial" w:cs="Arial"/>
          <w:sz w:val="20"/>
          <w:szCs w:val="20"/>
        </w:rPr>
      </w:pPr>
    </w:p>
    <w:p w:rsidR="00FB6208" w:rsidRDefault="00FB6208" w:rsidP="003E106A">
      <w:pPr>
        <w:autoSpaceDE w:val="0"/>
        <w:autoSpaceDN w:val="0"/>
        <w:adjustRightInd w:val="0"/>
        <w:spacing w:line="300" w:lineRule="atLeast"/>
        <w:jc w:val="both"/>
        <w:rPr>
          <w:rFonts w:ascii="Arial" w:hAnsi="Arial" w:cs="Arial"/>
          <w:sz w:val="20"/>
          <w:szCs w:val="20"/>
        </w:rPr>
      </w:pPr>
    </w:p>
    <w:p w:rsidR="00FB6208" w:rsidRDefault="00FB6208" w:rsidP="003E106A">
      <w:pPr>
        <w:autoSpaceDE w:val="0"/>
        <w:autoSpaceDN w:val="0"/>
        <w:adjustRightInd w:val="0"/>
        <w:spacing w:line="300" w:lineRule="atLeast"/>
        <w:jc w:val="both"/>
        <w:rPr>
          <w:rFonts w:ascii="Arial" w:hAnsi="Arial" w:cs="Arial"/>
          <w:sz w:val="20"/>
          <w:szCs w:val="20"/>
        </w:rPr>
      </w:pPr>
    </w:p>
    <w:p w:rsidR="00FB6208" w:rsidRDefault="00FB6208" w:rsidP="003E106A">
      <w:pPr>
        <w:autoSpaceDE w:val="0"/>
        <w:autoSpaceDN w:val="0"/>
        <w:adjustRightInd w:val="0"/>
        <w:spacing w:line="300" w:lineRule="atLeast"/>
        <w:jc w:val="both"/>
        <w:rPr>
          <w:rFonts w:ascii="Arial" w:hAnsi="Arial" w:cs="Arial"/>
          <w:sz w:val="20"/>
          <w:szCs w:val="20"/>
        </w:rPr>
      </w:pPr>
    </w:p>
    <w:p w:rsidR="00CF5EDB" w:rsidRDefault="00CF5EDB" w:rsidP="00FB6208">
      <w:pPr>
        <w:pStyle w:val="Titolo2"/>
        <w:tabs>
          <w:tab w:val="clear" w:pos="9072"/>
        </w:tabs>
        <w:ind w:right="-1"/>
        <w:jc w:val="center"/>
        <w:rPr>
          <w:rFonts w:ascii="Broadway" w:hAnsi="Broadway"/>
          <w:b w:val="0"/>
          <w:iCs/>
          <w:color w:val="000080"/>
          <w:sz w:val="24"/>
          <w:szCs w:val="24"/>
          <w:highlight w:val="yellow"/>
        </w:rPr>
      </w:pPr>
    </w:p>
    <w:p w:rsidR="00CF5EDB" w:rsidRPr="00811D6E" w:rsidRDefault="00CF5EDB" w:rsidP="00CF5EDB">
      <w:pPr>
        <w:pStyle w:val="Titolo2"/>
        <w:ind w:right="-1"/>
        <w:jc w:val="center"/>
        <w:rPr>
          <w:rFonts w:asciiTheme="minorHAnsi" w:hAnsiTheme="minorHAnsi" w:cstheme="minorHAnsi"/>
          <w:iCs/>
          <w:color w:val="365F91" w:themeColor="accent1" w:themeShade="BF"/>
          <w:sz w:val="28"/>
          <w:szCs w:val="28"/>
        </w:rPr>
      </w:pPr>
      <w:r w:rsidRPr="00811D6E">
        <w:rPr>
          <w:rFonts w:asciiTheme="minorHAnsi" w:hAnsiTheme="minorHAnsi" w:cstheme="minorHAnsi"/>
          <w:iCs/>
          <w:color w:val="365F91" w:themeColor="accent1" w:themeShade="BF"/>
          <w:sz w:val="28"/>
          <w:szCs w:val="28"/>
        </w:rPr>
        <w:t>ISTITUTO COMPRENSIVO STATALE “ VITTORIO DE SICA”</w:t>
      </w:r>
    </w:p>
    <w:p w:rsidR="00FB6208" w:rsidRDefault="00CF5EDB" w:rsidP="00CF5EDB">
      <w:pPr>
        <w:pStyle w:val="Titolo4"/>
        <w:tabs>
          <w:tab w:val="clear" w:pos="9072"/>
          <w:tab w:val="clear" w:pos="9923"/>
          <w:tab w:val="left" w:pos="-360"/>
          <w:tab w:val="left" w:pos="10800"/>
        </w:tabs>
        <w:rPr>
          <w:rFonts w:asciiTheme="minorHAnsi" w:hAnsiTheme="minorHAnsi" w:cstheme="minorHAnsi"/>
          <w:i w:val="0"/>
          <w:sz w:val="16"/>
          <w:szCs w:val="16"/>
        </w:rPr>
      </w:pPr>
      <w:r w:rsidRPr="00FB6208">
        <w:rPr>
          <w:rFonts w:asciiTheme="minorHAnsi" w:hAnsiTheme="minorHAnsi" w:cstheme="minorHAnsi"/>
          <w:i w:val="0"/>
          <w:sz w:val="16"/>
          <w:szCs w:val="16"/>
        </w:rPr>
        <w:t>Distretto 33-Cod Mecc. NAIC87400E-</w:t>
      </w:r>
    </w:p>
    <w:p w:rsidR="00FB6208" w:rsidRDefault="00CF5EDB" w:rsidP="00CF5EDB">
      <w:pPr>
        <w:pStyle w:val="Titolo4"/>
        <w:tabs>
          <w:tab w:val="clear" w:pos="9072"/>
          <w:tab w:val="clear" w:pos="9923"/>
          <w:tab w:val="left" w:pos="-360"/>
          <w:tab w:val="left" w:pos="10800"/>
        </w:tabs>
        <w:rPr>
          <w:rFonts w:ascii="Agency FB" w:hAnsi="Agency FB"/>
          <w:i w:val="0"/>
          <w:sz w:val="18"/>
          <w:szCs w:val="18"/>
        </w:rPr>
      </w:pPr>
      <w:r w:rsidRPr="00FB6208">
        <w:rPr>
          <w:rFonts w:asciiTheme="minorHAnsi" w:hAnsiTheme="minorHAnsi" w:cstheme="minorHAnsi"/>
          <w:i w:val="0"/>
          <w:sz w:val="16"/>
          <w:szCs w:val="16"/>
        </w:rPr>
        <w:t>Direzione Amm.va Tel-Fax 081</w:t>
      </w:r>
      <w:r w:rsidR="00811D6E" w:rsidRPr="00FB6208">
        <w:rPr>
          <w:rFonts w:asciiTheme="minorHAnsi" w:hAnsiTheme="minorHAnsi" w:cstheme="minorHAnsi"/>
          <w:i w:val="0"/>
          <w:sz w:val="16"/>
          <w:szCs w:val="16"/>
        </w:rPr>
        <w:t>734492</w:t>
      </w:r>
      <w:r w:rsidRPr="00FB6208">
        <w:rPr>
          <w:rFonts w:asciiTheme="minorHAnsi" w:hAnsiTheme="minorHAnsi" w:cstheme="minorHAnsi"/>
          <w:i w:val="0"/>
          <w:sz w:val="16"/>
          <w:szCs w:val="16"/>
        </w:rPr>
        <w:t>Succursale 08177</w:t>
      </w:r>
      <w:r w:rsidR="00FB6208" w:rsidRPr="00FB6208">
        <w:rPr>
          <w:rFonts w:asciiTheme="minorHAnsi" w:hAnsiTheme="minorHAnsi" w:cstheme="minorHAnsi"/>
          <w:i w:val="0"/>
          <w:sz w:val="16"/>
          <w:szCs w:val="16"/>
        </w:rPr>
        <w:t xml:space="preserve">31678 </w:t>
      </w:r>
      <w:r w:rsidRPr="00FB6208">
        <w:rPr>
          <w:rFonts w:asciiTheme="minorHAnsi" w:hAnsiTheme="minorHAnsi" w:cstheme="minorHAnsi"/>
          <w:i w:val="0"/>
          <w:sz w:val="16"/>
          <w:szCs w:val="16"/>
        </w:rPr>
        <w:t>- Codice Fiscale 80160310639</w:t>
      </w:r>
      <w:r w:rsidR="00FB6208">
        <w:rPr>
          <w:rFonts w:asciiTheme="minorHAnsi" w:hAnsiTheme="minorHAnsi" w:cstheme="minorHAnsi"/>
          <w:i w:val="0"/>
          <w:sz w:val="16"/>
          <w:szCs w:val="16"/>
        </w:rPr>
        <w:t xml:space="preserve"> - via De</w:t>
      </w:r>
      <w:r w:rsidRPr="00FB6208">
        <w:rPr>
          <w:rFonts w:asciiTheme="minorHAnsi" w:hAnsiTheme="minorHAnsi" w:cstheme="minorHAnsi"/>
          <w:i w:val="0"/>
          <w:sz w:val="16"/>
          <w:szCs w:val="16"/>
        </w:rPr>
        <w:t xml:space="preserve"> Carolis, 4 -80040 VOLLA(N</w:t>
      </w:r>
      <w:r w:rsidR="00FB6208">
        <w:rPr>
          <w:rFonts w:asciiTheme="minorHAnsi" w:hAnsiTheme="minorHAnsi" w:cstheme="minorHAnsi"/>
          <w:i w:val="0"/>
          <w:sz w:val="16"/>
          <w:szCs w:val="16"/>
        </w:rPr>
        <w:t>A</w:t>
      </w:r>
      <w:r w:rsidRPr="00FB6208">
        <w:rPr>
          <w:rFonts w:ascii="Agency FB" w:hAnsi="Agency FB"/>
          <w:i w:val="0"/>
          <w:sz w:val="16"/>
          <w:szCs w:val="16"/>
        </w:rPr>
        <w:t>)</w:t>
      </w:r>
    </w:p>
    <w:p w:rsidR="00CF5EDB" w:rsidRPr="00FB6208" w:rsidRDefault="00CF5EDB" w:rsidP="00CF5EDB">
      <w:pPr>
        <w:pStyle w:val="Titolo4"/>
        <w:tabs>
          <w:tab w:val="clear" w:pos="9072"/>
          <w:tab w:val="clear" w:pos="9923"/>
          <w:tab w:val="left" w:pos="-360"/>
          <w:tab w:val="left" w:pos="10800"/>
        </w:tabs>
        <w:rPr>
          <w:rFonts w:asciiTheme="minorHAnsi" w:hAnsiTheme="minorHAnsi" w:cstheme="minorHAnsi"/>
          <w:b w:val="0"/>
          <w:i w:val="0"/>
          <w:color w:val="365F91" w:themeColor="accent1" w:themeShade="BF"/>
          <w:sz w:val="16"/>
          <w:szCs w:val="16"/>
        </w:rPr>
      </w:pPr>
      <w:r w:rsidRPr="00FB6208">
        <w:rPr>
          <w:rFonts w:asciiTheme="minorHAnsi" w:hAnsiTheme="minorHAnsi" w:cstheme="minorHAnsi"/>
          <w:b w:val="0"/>
          <w:i w:val="0"/>
          <w:color w:val="365F91" w:themeColor="accent1" w:themeShade="BF"/>
          <w:sz w:val="18"/>
          <w:szCs w:val="18"/>
        </w:rPr>
        <w:t>e_mail:</w:t>
      </w:r>
      <w:hyperlink r:id="rId9" w:history="1">
        <w:r w:rsidRPr="00FB6208">
          <w:rPr>
            <w:rStyle w:val="Collegamentoipertestuale"/>
            <w:rFonts w:asciiTheme="minorHAnsi" w:hAnsiTheme="minorHAnsi" w:cstheme="minorHAnsi"/>
            <w:b w:val="0"/>
            <w:i w:val="0"/>
            <w:iCs/>
            <w:color w:val="365F91" w:themeColor="accent1" w:themeShade="BF"/>
            <w:sz w:val="16"/>
            <w:szCs w:val="16"/>
          </w:rPr>
          <w:t>naic87400e@istruzione.it</w:t>
        </w:r>
      </w:hyperlink>
      <w:r w:rsidRPr="00FB6208">
        <w:rPr>
          <w:rFonts w:asciiTheme="minorHAnsi" w:hAnsiTheme="minorHAnsi" w:cstheme="minorHAnsi"/>
          <w:b w:val="0"/>
          <w:i w:val="0"/>
          <w:color w:val="365F91" w:themeColor="accent1" w:themeShade="BF"/>
          <w:sz w:val="16"/>
          <w:szCs w:val="16"/>
        </w:rPr>
        <w:t xml:space="preserve"> –  </w:t>
      </w:r>
      <w:hyperlink r:id="rId10" w:history="1">
        <w:r w:rsidR="00AC4008" w:rsidRPr="00FB6208">
          <w:rPr>
            <w:rStyle w:val="Collegamentoipertestuale"/>
            <w:rFonts w:asciiTheme="minorHAnsi" w:hAnsiTheme="minorHAnsi" w:cstheme="minorHAnsi"/>
            <w:b w:val="0"/>
            <w:i w:val="0"/>
            <w:color w:val="365F91" w:themeColor="accent1" w:themeShade="BF"/>
            <w:sz w:val="16"/>
            <w:szCs w:val="16"/>
          </w:rPr>
          <w:t>naic87400e@pec.istruzione.it</w:t>
        </w:r>
      </w:hyperlink>
      <w:r w:rsidRPr="00FB6208">
        <w:rPr>
          <w:rFonts w:asciiTheme="minorHAnsi" w:hAnsiTheme="minorHAnsi" w:cstheme="minorHAnsi"/>
          <w:b w:val="0"/>
          <w:i w:val="0"/>
          <w:color w:val="365F91" w:themeColor="accent1" w:themeShade="BF"/>
          <w:sz w:val="16"/>
          <w:szCs w:val="16"/>
        </w:rPr>
        <w:t xml:space="preserve"> - Sito  </w:t>
      </w:r>
      <w:hyperlink r:id="rId11" w:history="1">
        <w:r w:rsidR="00811D6E" w:rsidRPr="00FB6208">
          <w:rPr>
            <w:rStyle w:val="Collegamentoipertestuale"/>
            <w:rFonts w:asciiTheme="minorHAnsi" w:hAnsiTheme="minorHAnsi" w:cstheme="minorHAnsi"/>
            <w:b w:val="0"/>
            <w:color w:val="365F91" w:themeColor="accent1" w:themeShade="BF"/>
            <w:sz w:val="16"/>
            <w:szCs w:val="16"/>
          </w:rPr>
          <w:t>www.istitutocomprensivodesica.edu.it</w:t>
        </w:r>
      </w:hyperlink>
    </w:p>
    <w:p w:rsidR="007B285A" w:rsidRDefault="00CF5EDB" w:rsidP="007B285A">
      <w:pPr>
        <w:spacing w:after="480"/>
        <w:jc w:val="center"/>
        <w:rPr>
          <w:rFonts w:ascii="Agency FB" w:hAnsi="Agency FB"/>
          <w:b/>
          <w:color w:val="339966"/>
          <w:sz w:val="32"/>
          <w:szCs w:val="32"/>
          <w:u w:val="single"/>
        </w:rPr>
      </w:pPr>
      <w:r w:rsidRPr="00FB6208">
        <w:rPr>
          <w:rFonts w:ascii="Agency FB" w:hAnsi="Agency FB"/>
          <w:b/>
          <w:color w:val="339966"/>
          <w:sz w:val="32"/>
          <w:szCs w:val="32"/>
          <w:u w:val="single"/>
        </w:rPr>
        <w:t>Con L’Europa,  investiamo nel Vostro Futuro</w:t>
      </w:r>
    </w:p>
    <w:p w:rsidR="006F532A" w:rsidRDefault="00D74992" w:rsidP="00241DFC">
      <w:pPr>
        <w:spacing w:after="480"/>
        <w:ind w:left="4248" w:firstLine="708"/>
        <w:jc w:val="center"/>
      </w:pPr>
      <w:r>
        <w:t>AL SITO WEB                                                                                                                      AGLI ATTI DELLA SCUOLA</w:t>
      </w:r>
    </w:p>
    <w:p w:rsidR="000A75F3" w:rsidRDefault="00086C8A" w:rsidP="00DC7B8C">
      <w:pPr>
        <w:autoSpaceDE w:val="0"/>
        <w:autoSpaceDN w:val="0"/>
        <w:adjustRightInd w:val="0"/>
        <w:rPr>
          <w:rFonts w:asciiTheme="minorHAnsi" w:hAnsiTheme="minorHAnsi" w:cstheme="minorHAnsi"/>
          <w:b/>
        </w:rPr>
      </w:pPr>
      <w:r w:rsidRPr="008048F0">
        <w:rPr>
          <w:b/>
          <w:sz w:val="22"/>
          <w:szCs w:val="22"/>
        </w:rPr>
        <w:t xml:space="preserve">OGGETTO: DETERMINA A CONTRARRE PER L’ACQUISTO DI MATERIALE DIDATTICO - FONDI STRUTTURALI EUROPEI - PROGRAMMA OPERATIVO NAZIONALE “PER LA SCUOLA, COMPETENZE E AMBIENTI PER L’APPRENDIMENTO” 2014/2020 REALIZZAZIONE PROGETTO </w:t>
      </w:r>
      <w:r w:rsidR="000A75F3">
        <w:rPr>
          <w:b/>
          <w:sz w:val="22"/>
          <w:szCs w:val="22"/>
        </w:rPr>
        <w:t xml:space="preserve">AVVISO MIUR PROT. 33956 del 18/05/2022 </w:t>
      </w:r>
      <w:r w:rsidR="000A75F3" w:rsidRPr="0077065B">
        <w:rPr>
          <w:rFonts w:asciiTheme="minorHAnsi" w:hAnsiTheme="minorHAnsi" w:cstheme="minorHAnsi"/>
          <w:b/>
        </w:rPr>
        <w:t>Realizzazione dei percorsi educativi volti al potenziamento delle competenze delle studentesse e degli studenti e per la socialità e l’accoglienza -</w:t>
      </w:r>
      <w:r w:rsidR="000A75F3" w:rsidRPr="0077065B">
        <w:rPr>
          <w:b/>
        </w:rPr>
        <w:t xml:space="preserve"> per la realizzazione dei Progetti relativi ai seguenti </w:t>
      </w:r>
      <w:r w:rsidR="000A75F3" w:rsidRPr="0077065B">
        <w:rPr>
          <w:rFonts w:asciiTheme="minorHAnsi" w:hAnsiTheme="minorHAnsi" w:cstheme="minorHAnsi"/>
          <w:b/>
        </w:rPr>
        <w:t>moduli</w:t>
      </w:r>
      <w:r w:rsidR="000A75F3">
        <w:rPr>
          <w:rFonts w:asciiTheme="minorHAnsi" w:hAnsiTheme="minorHAnsi" w:cstheme="minorHAnsi"/>
          <w:b/>
        </w:rPr>
        <w:t>:</w:t>
      </w:r>
      <w:r w:rsidR="00DC7B8C" w:rsidRPr="00DC7B8C">
        <w:rPr>
          <w:b/>
          <w:sz w:val="23"/>
          <w:szCs w:val="23"/>
        </w:rPr>
        <w:t xml:space="preserve"> </w:t>
      </w:r>
      <w:r w:rsidR="00DC7B8C">
        <w:rPr>
          <w:b/>
          <w:sz w:val="23"/>
          <w:szCs w:val="23"/>
        </w:rPr>
        <w:t>CIG:Z27375782E</w:t>
      </w:r>
    </w:p>
    <w:p w:rsidR="00086C8A" w:rsidRPr="008048F0" w:rsidRDefault="00086C8A" w:rsidP="000A75F3">
      <w:pPr>
        <w:autoSpaceDE w:val="0"/>
        <w:autoSpaceDN w:val="0"/>
        <w:adjustRightInd w:val="0"/>
        <w:rPr>
          <w:b/>
          <w:sz w:val="22"/>
          <w:szCs w:val="22"/>
        </w:rPr>
      </w:pPr>
    </w:p>
    <w:tbl>
      <w:tblPr>
        <w:tblStyle w:val="Grigliatabella"/>
        <w:tblW w:w="0" w:type="auto"/>
        <w:tblInd w:w="142" w:type="dxa"/>
        <w:tblLook w:val="04A0"/>
      </w:tblPr>
      <w:tblGrid>
        <w:gridCol w:w="1830"/>
        <w:gridCol w:w="1874"/>
        <w:gridCol w:w="1930"/>
        <w:gridCol w:w="2338"/>
        <w:gridCol w:w="2362"/>
      </w:tblGrid>
      <w:tr w:rsidR="000A75F3" w:rsidTr="000A75F3">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 xml:space="preserve">AZIONE </w:t>
            </w:r>
          </w:p>
        </w:tc>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 xml:space="preserve">PROGETTO </w:t>
            </w:r>
          </w:p>
        </w:tc>
        <w:tc>
          <w:tcPr>
            <w:tcW w:w="1956"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 xml:space="preserve">IMPORTO AUTORIZZATO </w:t>
            </w:r>
          </w:p>
        </w:tc>
        <w:tc>
          <w:tcPr>
            <w:tcW w:w="2338"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CUP</w:t>
            </w:r>
          </w:p>
        </w:tc>
        <w:tc>
          <w:tcPr>
            <w:tcW w:w="2057"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MODULO</w:t>
            </w:r>
          </w:p>
        </w:tc>
      </w:tr>
      <w:tr w:rsidR="000A75F3" w:rsidTr="000A75F3">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10.1.1.A</w:t>
            </w:r>
          </w:p>
        </w:tc>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FDRPOC-CA 2022/408</w:t>
            </w:r>
          </w:p>
        </w:tc>
        <w:tc>
          <w:tcPr>
            <w:tcW w:w="1956" w:type="dxa"/>
          </w:tcPr>
          <w:p w:rsidR="000A75F3" w:rsidRDefault="00FE3388" w:rsidP="00FE3388">
            <w:pPr>
              <w:pStyle w:val="Default"/>
              <w:ind w:right="140"/>
              <w:rPr>
                <w:rFonts w:asciiTheme="minorHAnsi" w:hAnsiTheme="minorHAnsi" w:cstheme="minorHAnsi"/>
                <w:b/>
              </w:rPr>
            </w:pPr>
            <w:r>
              <w:rPr>
                <w:rFonts w:asciiTheme="minorHAnsi" w:hAnsiTheme="minorHAnsi" w:cstheme="minorHAnsi"/>
                <w:b/>
              </w:rPr>
              <w:t>5.0</w:t>
            </w:r>
            <w:r w:rsidR="000A75F3">
              <w:rPr>
                <w:rFonts w:asciiTheme="minorHAnsi" w:hAnsiTheme="minorHAnsi" w:cstheme="minorHAnsi"/>
                <w:b/>
              </w:rPr>
              <w:t>82.00</w:t>
            </w:r>
          </w:p>
        </w:tc>
        <w:tc>
          <w:tcPr>
            <w:tcW w:w="2338"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D14C220001800006</w:t>
            </w:r>
          </w:p>
        </w:tc>
        <w:tc>
          <w:tcPr>
            <w:tcW w:w="2057" w:type="dxa"/>
          </w:tcPr>
          <w:p w:rsidR="000A75F3" w:rsidRDefault="00FE3388" w:rsidP="00510165">
            <w:pPr>
              <w:pStyle w:val="Default"/>
              <w:ind w:right="140"/>
              <w:rPr>
                <w:rFonts w:asciiTheme="minorHAnsi" w:hAnsiTheme="minorHAnsi" w:cstheme="minorHAnsi"/>
                <w:b/>
              </w:rPr>
            </w:pPr>
            <w:r>
              <w:rPr>
                <w:rFonts w:asciiTheme="minorHAnsi" w:hAnsiTheme="minorHAnsi" w:cstheme="minorHAnsi"/>
                <w:b/>
              </w:rPr>
              <w:t>Armonia&amp;SINFONIA</w:t>
            </w:r>
          </w:p>
        </w:tc>
      </w:tr>
    </w:tbl>
    <w:p w:rsidR="00AA1500" w:rsidRDefault="00AA1500" w:rsidP="00F857C1">
      <w:pPr>
        <w:autoSpaceDE w:val="0"/>
        <w:autoSpaceDN w:val="0"/>
        <w:adjustRightInd w:val="0"/>
        <w:rPr>
          <w:b/>
          <w:sz w:val="23"/>
          <w:szCs w:val="23"/>
        </w:rPr>
      </w:pPr>
    </w:p>
    <w:p w:rsidR="006F532A" w:rsidRDefault="00DC7B8C" w:rsidP="003572D5">
      <w:pPr>
        <w:rPr>
          <w:b/>
        </w:rPr>
      </w:pPr>
      <w:r>
        <w:tab/>
      </w:r>
      <w:r w:rsidR="00D74992">
        <w:tab/>
      </w:r>
      <w:r w:rsidR="00D74992">
        <w:tab/>
      </w:r>
      <w:r w:rsidR="006F532A">
        <w:tab/>
      </w:r>
      <w:r w:rsidR="006F532A">
        <w:tab/>
      </w:r>
      <w:r w:rsidR="006F532A" w:rsidRPr="003572D5">
        <w:rPr>
          <w:b/>
        </w:rPr>
        <w:t>IL DIRIGENTE SCOLASTICO</w:t>
      </w:r>
    </w:p>
    <w:p w:rsidR="000A75F3" w:rsidRDefault="000A75F3" w:rsidP="003572D5">
      <w:pPr>
        <w:rPr>
          <w:b/>
        </w:rPr>
      </w:pPr>
    </w:p>
    <w:p w:rsidR="000A75F3" w:rsidRDefault="000A75F3" w:rsidP="000A75F3">
      <w:pPr>
        <w:pStyle w:val="Default"/>
        <w:ind w:left="142" w:right="140"/>
        <w:rPr>
          <w:rFonts w:asciiTheme="minorHAnsi" w:hAnsiTheme="minorHAnsi" w:cstheme="minorHAnsi"/>
          <w:b/>
        </w:rPr>
      </w:pPr>
      <w:r w:rsidRPr="009A6D73">
        <w:rPr>
          <w:rFonts w:cstheme="minorHAnsi"/>
          <w:b/>
        </w:rPr>
        <w:t>VISTO</w:t>
      </w:r>
      <w:r w:rsidRPr="009A6D73">
        <w:rPr>
          <w:rFonts w:cstheme="minorHAnsi"/>
        </w:rPr>
        <w:t xml:space="preserve"> l’Avviso pubblico prot. </w:t>
      </w:r>
      <w:bookmarkStart w:id="0" w:name="_Hlk107930939"/>
      <w:r>
        <w:rPr>
          <w:rFonts w:asciiTheme="minorHAnsi" w:hAnsiTheme="minorHAnsi" w:cstheme="minorHAnsi"/>
          <w:b/>
        </w:rPr>
        <w:t>33956 DEL 18/05/2022</w:t>
      </w:r>
      <w:bookmarkEnd w:id="0"/>
      <w:r>
        <w:rPr>
          <w:rFonts w:asciiTheme="minorHAnsi" w:hAnsiTheme="minorHAnsi" w:cstheme="minorHAnsi"/>
          <w:b/>
        </w:rPr>
        <w:t>Realizzazione dei percorsi educativi volti al potenziamento delle competenze delle studentesse e degli studenti e per la socialità e l’accoglienza .</w:t>
      </w:r>
    </w:p>
    <w:p w:rsidR="000A75F3" w:rsidRDefault="000A75F3" w:rsidP="000A75F3">
      <w:pPr>
        <w:suppressAutoHyphens/>
        <w:spacing w:after="160" w:line="259" w:lineRule="auto"/>
        <w:jc w:val="both"/>
        <w:rPr>
          <w:rFonts w:cstheme="minorHAnsi"/>
          <w:b/>
        </w:rPr>
      </w:pPr>
      <w:r w:rsidRPr="009A6D73">
        <w:rPr>
          <w:rFonts w:cstheme="minorHAnsi"/>
          <w:b/>
        </w:rPr>
        <w:t>VISTA</w:t>
      </w:r>
      <w:r w:rsidRPr="009A6D73">
        <w:rPr>
          <w:rFonts w:cstheme="minorHAnsi"/>
        </w:rPr>
        <w:t xml:space="preserve"> la </w:t>
      </w:r>
      <w:r w:rsidRPr="000F58D4">
        <w:rPr>
          <w:rFonts w:cstheme="minorHAnsi"/>
        </w:rPr>
        <w:t>candidatura n.</w:t>
      </w:r>
      <w:r>
        <w:t>1080188</w:t>
      </w:r>
      <w:r>
        <w:rPr>
          <w:rFonts w:cstheme="minorHAnsi"/>
        </w:rPr>
        <w:t xml:space="preserve">del 18/05/2022 presentata da questa Istituzione scolastica relativa all’avviso MIUR prot. </w:t>
      </w:r>
      <w:r>
        <w:rPr>
          <w:rFonts w:cstheme="minorHAnsi"/>
          <w:b/>
        </w:rPr>
        <w:t>N.33956 DEL 18/05/2022-Realizzazione dei percorsi educativi volti al potenziamento delle competenze delle studentesse e degli studenti e per la socialità el’accoglienza .</w:t>
      </w:r>
    </w:p>
    <w:p w:rsidR="000A75F3" w:rsidRDefault="000A75F3" w:rsidP="000A75F3">
      <w:pPr>
        <w:suppressAutoHyphens/>
        <w:spacing w:after="160" w:line="259" w:lineRule="auto"/>
        <w:jc w:val="both"/>
        <w:rPr>
          <w:rFonts w:cstheme="minorHAnsi"/>
          <w:b/>
        </w:rPr>
      </w:pPr>
      <w:r w:rsidRPr="00E31F42">
        <w:rPr>
          <w:b/>
        </w:rPr>
        <w:t>VISTE</w:t>
      </w:r>
      <w:r>
        <w:t xml:space="preserve"> le delibere degli OO.CC. competenti, relative alla presentazione della candidatura e alla realizzazione del progetto con inserimento nel P.T.O.F. in caso di ammissione al finanziamento;</w:t>
      </w:r>
    </w:p>
    <w:p w:rsidR="000A75F3" w:rsidRDefault="000A75F3" w:rsidP="000A75F3">
      <w:pPr>
        <w:suppressAutoHyphens/>
        <w:spacing w:after="160" w:line="259" w:lineRule="auto"/>
        <w:jc w:val="both"/>
        <w:rPr>
          <w:rFonts w:cstheme="minorHAnsi"/>
        </w:rPr>
      </w:pPr>
      <w:r w:rsidRPr="000F58D4">
        <w:rPr>
          <w:rFonts w:cstheme="minorHAnsi"/>
          <w:b/>
        </w:rPr>
        <w:t>VIST</w:t>
      </w:r>
      <w:r w:rsidRPr="000F58D4">
        <w:rPr>
          <w:rFonts w:cstheme="minorHAnsi"/>
          <w:b/>
          <w:bCs/>
        </w:rPr>
        <w:t>A</w:t>
      </w:r>
      <w:r w:rsidRPr="000F58D4">
        <w:rPr>
          <w:rFonts w:cstheme="minorHAnsi"/>
        </w:rPr>
        <w:t xml:space="preserve"> la lettera di aut</w:t>
      </w:r>
      <w:r>
        <w:rPr>
          <w:rFonts w:cstheme="minorHAnsi"/>
        </w:rPr>
        <w:t>orizzazione prot. AOODGEFID - 53714 del 21/06/2022</w:t>
      </w:r>
      <w:r w:rsidRPr="000F58D4">
        <w:rPr>
          <w:rFonts w:cstheme="minorHAnsi"/>
        </w:rPr>
        <w:t xml:space="preserve"> con la quale è stato autorizzato il progetto</w:t>
      </w:r>
      <w:r>
        <w:rPr>
          <w:rFonts w:cstheme="minorHAnsi"/>
        </w:rPr>
        <w:t xml:space="preserve"> a questa Istituzione scolastica</w:t>
      </w:r>
      <w:r w:rsidRPr="009A6D73">
        <w:rPr>
          <w:rFonts w:cstheme="minorHAnsi"/>
        </w:rPr>
        <w:t>;</w:t>
      </w:r>
    </w:p>
    <w:p w:rsidR="000A75F3" w:rsidRDefault="000A75F3" w:rsidP="000A75F3">
      <w:pPr>
        <w:suppressAutoHyphens/>
        <w:spacing w:after="160" w:line="259" w:lineRule="auto"/>
        <w:jc w:val="both"/>
        <w:rPr>
          <w:b/>
        </w:rPr>
      </w:pPr>
      <w:r w:rsidRPr="00F35D72">
        <w:rPr>
          <w:rFonts w:cstheme="minorHAnsi"/>
          <w:b/>
        </w:rPr>
        <w:t>VISTO</w:t>
      </w:r>
      <w:r>
        <w:rPr>
          <w:rFonts w:cstheme="minorHAnsi"/>
        </w:rPr>
        <w:t xml:space="preserve"> il decreto di assunzione in bilancio prot. 1772 del 05/07/2022;</w:t>
      </w:r>
    </w:p>
    <w:p w:rsidR="00086C8A" w:rsidRDefault="00121E5C" w:rsidP="003572D5">
      <w:r w:rsidRPr="00121E5C">
        <w:rPr>
          <w:b/>
        </w:rPr>
        <w:t xml:space="preserve">VISTE </w:t>
      </w:r>
      <w:r w:rsidR="00AC38A0">
        <w:rPr>
          <w:b/>
        </w:rPr>
        <w:t>le</w:t>
      </w:r>
      <w:r w:rsidR="00086C8A">
        <w:t xml:space="preserve">delibere del Collegio dei Docenti e del Consiglio di Istituto per la realizzazione dei progetti relativi ai Fondi Strutturali Europei - Programma Operativo Nazionale “Perla scuola, competenze e ambienti per l’apprendimento” - 2014 – 2020; </w:t>
      </w:r>
    </w:p>
    <w:p w:rsidR="00086C8A" w:rsidRDefault="00DA082E" w:rsidP="003572D5">
      <w:r w:rsidRPr="00DA082E">
        <w:rPr>
          <w:b/>
        </w:rPr>
        <w:t>VISTE LE</w:t>
      </w:r>
      <w:r w:rsidR="00086C8A">
        <w:t xml:space="preserve">disposizioni ed istruzioni per l’attuazione delle iniziative cofinanziate dai FSE –FESR 2014-2020; </w:t>
      </w:r>
    </w:p>
    <w:p w:rsidR="00086C8A" w:rsidRDefault="00DA082E" w:rsidP="003572D5">
      <w:r w:rsidRPr="00DA082E">
        <w:rPr>
          <w:b/>
        </w:rPr>
        <w:t>VISTO</w:t>
      </w:r>
      <w:r w:rsidR="00AC38A0">
        <w:rPr>
          <w:b/>
        </w:rPr>
        <w:t xml:space="preserve"> </w:t>
      </w:r>
      <w:r w:rsidRPr="00DA082E">
        <w:rPr>
          <w:b/>
        </w:rPr>
        <w:t xml:space="preserve"> </w:t>
      </w:r>
      <w:r w:rsidR="00FE3388" w:rsidRPr="00FE3388">
        <w:t>il</w:t>
      </w:r>
      <w:r w:rsidR="00086C8A">
        <w:t xml:space="preserve">P.A. per l’E.F. 2022, approvato con delibera n. del C.d.I. nella seduta del </w:t>
      </w:r>
      <w:r w:rsidR="00673E19">
        <w:t>07/02/2022</w:t>
      </w:r>
      <w:r w:rsidR="00086C8A">
        <w:t xml:space="preserve">; </w:t>
      </w:r>
    </w:p>
    <w:p w:rsidR="000A75F3" w:rsidRDefault="000A75F3" w:rsidP="003572D5"/>
    <w:p w:rsidR="00086C8A" w:rsidRDefault="00DA082E" w:rsidP="003572D5">
      <w:r w:rsidRPr="00DA082E">
        <w:rPr>
          <w:b/>
        </w:rPr>
        <w:t>VISTO</w:t>
      </w:r>
      <w:r w:rsidR="00086C8A">
        <w:t xml:space="preserve"> Il Decreto Interministeriale n. 129 del 28 agosto 2018; </w:t>
      </w:r>
    </w:p>
    <w:p w:rsidR="000A75F3" w:rsidRDefault="000A75F3" w:rsidP="003572D5"/>
    <w:p w:rsidR="00DA082E" w:rsidRDefault="00DA082E" w:rsidP="00D1285F">
      <w:pPr>
        <w:pStyle w:val="Default"/>
      </w:pPr>
      <w:r w:rsidRPr="00DA082E">
        <w:rPr>
          <w:b/>
        </w:rPr>
        <w:lastRenderedPageBreak/>
        <w:t>VISTA</w:t>
      </w:r>
      <w:r>
        <w:t xml:space="preserve"> la determina  con la quale il dirigente assume l’incarico di Responsabile Unico del Progetto;</w:t>
      </w:r>
    </w:p>
    <w:p w:rsidR="000A75F3" w:rsidRDefault="000A75F3" w:rsidP="00D1285F">
      <w:pPr>
        <w:pStyle w:val="Default"/>
      </w:pPr>
    </w:p>
    <w:p w:rsidR="000A75F3" w:rsidRDefault="00DA082E" w:rsidP="00D1285F">
      <w:pPr>
        <w:pStyle w:val="Default"/>
      </w:pPr>
      <w:r w:rsidRPr="00DA082E">
        <w:rPr>
          <w:b/>
        </w:rPr>
        <w:t>VISTO I</w:t>
      </w:r>
      <w:r>
        <w:t xml:space="preserve">l Decreto del Presidente della Repubblica 8 marzo 1999, n. 275, recante “Norme in materia di autonomia delle istituzioni scolastiche”; </w:t>
      </w:r>
    </w:p>
    <w:p w:rsidR="000A75F3" w:rsidRDefault="000A75F3" w:rsidP="00D1285F">
      <w:pPr>
        <w:pStyle w:val="Default"/>
      </w:pPr>
    </w:p>
    <w:p w:rsidR="00121E5C" w:rsidRDefault="000A75F3" w:rsidP="00D1285F">
      <w:pPr>
        <w:pStyle w:val="Default"/>
      </w:pPr>
      <w:r w:rsidRPr="000A75F3">
        <w:rPr>
          <w:b/>
        </w:rPr>
        <w:t xml:space="preserve">VISTE </w:t>
      </w:r>
      <w:r w:rsidR="00DA082E">
        <w:t>le Disposizioni ed Istruzioni per l’attuazione delle iniziative cofinanziate dai Fondi Strutturali Europei 2014/2020– Avviso pubblico MIUR prot. n. A00DGEFID 9707 del 27/04/2021;</w:t>
      </w:r>
    </w:p>
    <w:p w:rsidR="000A75F3" w:rsidRDefault="000A75F3" w:rsidP="00D1285F">
      <w:pPr>
        <w:pStyle w:val="Default"/>
      </w:pPr>
    </w:p>
    <w:p w:rsidR="008048F0" w:rsidRDefault="008048F0" w:rsidP="00D1285F">
      <w:pPr>
        <w:pStyle w:val="Default"/>
      </w:pPr>
      <w:r w:rsidRPr="008048F0">
        <w:rPr>
          <w:b/>
        </w:rPr>
        <w:t>VISTA</w:t>
      </w:r>
      <w:r>
        <w:t xml:space="preserve"> la richiesta DELL’ESPERTO E TUOR PON ,di acquisto del materiale  didattico per la realizzazione del modulo di cui sopra</w:t>
      </w:r>
    </w:p>
    <w:p w:rsidR="000A75F3" w:rsidRDefault="000A75F3" w:rsidP="00D1285F">
      <w:pPr>
        <w:pStyle w:val="Default"/>
      </w:pPr>
    </w:p>
    <w:p w:rsidR="0038792F" w:rsidRDefault="0038792F" w:rsidP="0038792F">
      <w:pPr>
        <w:pStyle w:val="Default"/>
      </w:pPr>
      <w:r w:rsidRPr="00C54E91">
        <w:rPr>
          <w:b/>
        </w:rPr>
        <w:t>CONSIDERATO</w:t>
      </w:r>
      <w:r>
        <w:t xml:space="preserve"> che la scelta effettuata dal D. S. può essere discrezionale "allorquando ricorrano presupposti quali il rapporto fiduciario e l'infungibilità del servizio"</w:t>
      </w:r>
    </w:p>
    <w:p w:rsidR="000A75F3" w:rsidRDefault="000A75F3" w:rsidP="0038792F">
      <w:pPr>
        <w:pStyle w:val="Default"/>
      </w:pPr>
    </w:p>
    <w:p w:rsidR="0038792F" w:rsidRDefault="0038792F" w:rsidP="0038792F">
      <w:pPr>
        <w:pStyle w:val="Default"/>
      </w:pPr>
      <w:r w:rsidRPr="00C54E91">
        <w:rPr>
          <w:b/>
        </w:rPr>
        <w:t>CONSIDERATO,</w:t>
      </w:r>
      <w:r>
        <w:t xml:space="preserve"> altresì, che la  ditta</w:t>
      </w:r>
      <w:r w:rsidR="000A75F3">
        <w:t xml:space="preserve"> LA PIRAMIDE DI VOLLA </w:t>
      </w:r>
      <w:r>
        <w:t xml:space="preserve"> garantisce da anni livelli alti di </w:t>
      </w:r>
      <w:r w:rsidR="00EC70CD">
        <w:t>qualità e regolare esecuzione</w:t>
      </w:r>
      <w:r>
        <w:t xml:space="preserve">; </w:t>
      </w:r>
    </w:p>
    <w:p w:rsidR="000A75F3" w:rsidRDefault="000A75F3" w:rsidP="0038792F">
      <w:pPr>
        <w:pStyle w:val="Default"/>
      </w:pPr>
    </w:p>
    <w:p w:rsidR="0038792F" w:rsidRDefault="0038792F" w:rsidP="0038792F">
      <w:pPr>
        <w:pStyle w:val="Default"/>
      </w:pPr>
      <w:r w:rsidRPr="00C54E91">
        <w:rPr>
          <w:b/>
        </w:rPr>
        <w:t>VALUTATO</w:t>
      </w:r>
      <w:r>
        <w:t xml:space="preserve"> positivamente le forniture pregresse ;</w:t>
      </w:r>
    </w:p>
    <w:p w:rsidR="000A75F3" w:rsidRDefault="000A75F3" w:rsidP="0038792F">
      <w:pPr>
        <w:pStyle w:val="Default"/>
        <w:rPr>
          <w:color w:val="auto"/>
          <w:sz w:val="23"/>
          <w:szCs w:val="23"/>
        </w:rPr>
      </w:pPr>
    </w:p>
    <w:p w:rsidR="000A75F3" w:rsidRDefault="00DA082E" w:rsidP="000A75F3">
      <w:pPr>
        <w:pStyle w:val="Default"/>
        <w:ind w:left="142" w:right="140"/>
        <w:rPr>
          <w:rFonts w:asciiTheme="minorHAnsi" w:hAnsiTheme="minorHAnsi" w:cstheme="minorHAnsi"/>
          <w:b/>
        </w:rPr>
      </w:pPr>
      <w:r w:rsidRPr="00DA082E">
        <w:rPr>
          <w:b/>
        </w:rPr>
        <w:t>RAVVISATA</w:t>
      </w:r>
      <w:r>
        <w:t xml:space="preserve"> la necessità di provvedere all’acquisizione della fornitura in oggetto al fine di garantire la r</w:t>
      </w:r>
      <w:r w:rsidRPr="00DA082E">
        <w:t>ealizzazione</w:t>
      </w:r>
      <w:r w:rsidRPr="00086C8A">
        <w:rPr>
          <w:b/>
        </w:rPr>
        <w:t xml:space="preserve"> </w:t>
      </w:r>
      <w:r w:rsidR="000A75F3" w:rsidRPr="008048F0">
        <w:rPr>
          <w:b/>
          <w:sz w:val="22"/>
          <w:szCs w:val="22"/>
        </w:rPr>
        <w:t xml:space="preserve">REALIZZAZIONE PROGETTO </w:t>
      </w:r>
      <w:r w:rsidR="000A75F3">
        <w:rPr>
          <w:b/>
          <w:sz w:val="22"/>
          <w:szCs w:val="22"/>
        </w:rPr>
        <w:t xml:space="preserve">AVVISO MIUR PROT. 33956 del 18/05/2022 </w:t>
      </w:r>
      <w:r w:rsidR="000A75F3" w:rsidRPr="0077065B">
        <w:rPr>
          <w:rFonts w:asciiTheme="minorHAnsi" w:hAnsiTheme="minorHAnsi" w:cstheme="minorHAnsi"/>
          <w:b/>
        </w:rPr>
        <w:t>Realizzazione dei percorsi educativi volti al potenziamento delle competenze delle studentesse e degli studenti e per la socialità e l’accoglienza -</w:t>
      </w:r>
      <w:r w:rsidR="000A75F3" w:rsidRPr="0077065B">
        <w:rPr>
          <w:b/>
        </w:rPr>
        <w:t xml:space="preserve"> per la realizzazione dei Progetti relativi ai seguenti </w:t>
      </w:r>
      <w:r w:rsidR="000A75F3" w:rsidRPr="0077065B">
        <w:rPr>
          <w:rFonts w:asciiTheme="minorHAnsi" w:hAnsiTheme="minorHAnsi" w:cstheme="minorHAnsi"/>
          <w:b/>
        </w:rPr>
        <w:t>moduli</w:t>
      </w:r>
      <w:r w:rsidR="000A75F3">
        <w:rPr>
          <w:rFonts w:asciiTheme="minorHAnsi" w:hAnsiTheme="minorHAnsi" w:cstheme="minorHAnsi"/>
          <w:b/>
        </w:rPr>
        <w:t>:</w:t>
      </w:r>
    </w:p>
    <w:p w:rsidR="000A75F3" w:rsidRDefault="000A75F3" w:rsidP="000A75F3">
      <w:pPr>
        <w:pStyle w:val="Default"/>
        <w:ind w:left="142" w:right="140"/>
        <w:rPr>
          <w:rFonts w:asciiTheme="minorHAnsi" w:hAnsiTheme="minorHAnsi" w:cstheme="minorHAnsi"/>
          <w:b/>
        </w:rPr>
      </w:pPr>
    </w:p>
    <w:p w:rsidR="000A75F3" w:rsidRPr="008048F0" w:rsidRDefault="000A75F3" w:rsidP="000A75F3">
      <w:pPr>
        <w:autoSpaceDE w:val="0"/>
        <w:autoSpaceDN w:val="0"/>
        <w:adjustRightInd w:val="0"/>
        <w:rPr>
          <w:b/>
          <w:sz w:val="22"/>
          <w:szCs w:val="22"/>
        </w:rPr>
      </w:pPr>
    </w:p>
    <w:tbl>
      <w:tblPr>
        <w:tblStyle w:val="Grigliatabella"/>
        <w:tblW w:w="0" w:type="auto"/>
        <w:tblInd w:w="142" w:type="dxa"/>
        <w:tblLook w:val="04A0"/>
      </w:tblPr>
      <w:tblGrid>
        <w:gridCol w:w="1918"/>
        <w:gridCol w:w="1931"/>
        <w:gridCol w:w="1948"/>
        <w:gridCol w:w="2338"/>
        <w:gridCol w:w="2199"/>
      </w:tblGrid>
      <w:tr w:rsidR="000A75F3" w:rsidTr="00510165">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 xml:space="preserve">AZIONE </w:t>
            </w:r>
          </w:p>
        </w:tc>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 xml:space="preserve">PROGETTO </w:t>
            </w:r>
          </w:p>
        </w:tc>
        <w:tc>
          <w:tcPr>
            <w:tcW w:w="1956"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 xml:space="preserve">IMPORTO AUTORIZZATO </w:t>
            </w:r>
          </w:p>
        </w:tc>
        <w:tc>
          <w:tcPr>
            <w:tcW w:w="2338"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CUP</w:t>
            </w:r>
          </w:p>
        </w:tc>
        <w:tc>
          <w:tcPr>
            <w:tcW w:w="2057"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MODULO</w:t>
            </w:r>
          </w:p>
        </w:tc>
      </w:tr>
      <w:tr w:rsidR="000A75F3" w:rsidTr="00510165">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10.1.1.A</w:t>
            </w:r>
          </w:p>
        </w:tc>
        <w:tc>
          <w:tcPr>
            <w:tcW w:w="1955"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FDRPOC-CA 2022/408</w:t>
            </w:r>
          </w:p>
        </w:tc>
        <w:tc>
          <w:tcPr>
            <w:tcW w:w="1956" w:type="dxa"/>
          </w:tcPr>
          <w:p w:rsidR="000A75F3" w:rsidRDefault="00FE3388" w:rsidP="00510165">
            <w:pPr>
              <w:pStyle w:val="Default"/>
              <w:ind w:right="140"/>
              <w:rPr>
                <w:rFonts w:asciiTheme="minorHAnsi" w:hAnsiTheme="minorHAnsi" w:cstheme="minorHAnsi"/>
                <w:b/>
              </w:rPr>
            </w:pPr>
            <w:r>
              <w:rPr>
                <w:rFonts w:asciiTheme="minorHAnsi" w:hAnsiTheme="minorHAnsi" w:cstheme="minorHAnsi"/>
                <w:b/>
              </w:rPr>
              <w:t>5.082.00</w:t>
            </w:r>
          </w:p>
        </w:tc>
        <w:tc>
          <w:tcPr>
            <w:tcW w:w="2338" w:type="dxa"/>
          </w:tcPr>
          <w:p w:rsidR="000A75F3" w:rsidRDefault="000A75F3" w:rsidP="00510165">
            <w:pPr>
              <w:pStyle w:val="Default"/>
              <w:ind w:right="140"/>
              <w:rPr>
                <w:rFonts w:asciiTheme="minorHAnsi" w:hAnsiTheme="minorHAnsi" w:cstheme="minorHAnsi"/>
                <w:b/>
              </w:rPr>
            </w:pPr>
            <w:r>
              <w:rPr>
                <w:rFonts w:asciiTheme="minorHAnsi" w:hAnsiTheme="minorHAnsi" w:cstheme="minorHAnsi"/>
                <w:b/>
              </w:rPr>
              <w:t>D14C220001800006</w:t>
            </w:r>
          </w:p>
        </w:tc>
        <w:tc>
          <w:tcPr>
            <w:tcW w:w="2057" w:type="dxa"/>
          </w:tcPr>
          <w:p w:rsidR="000A75F3" w:rsidRDefault="00FE3388" w:rsidP="00510165">
            <w:pPr>
              <w:pStyle w:val="Default"/>
              <w:ind w:right="140"/>
              <w:rPr>
                <w:rFonts w:asciiTheme="minorHAnsi" w:hAnsiTheme="minorHAnsi" w:cstheme="minorHAnsi"/>
                <w:b/>
              </w:rPr>
            </w:pPr>
            <w:r>
              <w:rPr>
                <w:rFonts w:asciiTheme="minorHAnsi" w:hAnsiTheme="minorHAnsi" w:cstheme="minorHAnsi"/>
                <w:b/>
              </w:rPr>
              <w:t>Armonia&amp;Sinfonia</w:t>
            </w:r>
          </w:p>
        </w:tc>
      </w:tr>
    </w:tbl>
    <w:p w:rsidR="00DA082E" w:rsidRDefault="00DA082E" w:rsidP="00DA082E">
      <w:pPr>
        <w:autoSpaceDE w:val="0"/>
        <w:autoSpaceDN w:val="0"/>
        <w:adjustRightInd w:val="0"/>
        <w:rPr>
          <w:b/>
          <w:bCs/>
          <w:sz w:val="23"/>
          <w:szCs w:val="23"/>
        </w:rPr>
      </w:pPr>
    </w:p>
    <w:p w:rsidR="009A3C33" w:rsidRDefault="00DA082E" w:rsidP="006F532A">
      <w:pPr>
        <w:pStyle w:val="Default"/>
        <w:rPr>
          <w:b/>
        </w:rPr>
      </w:pPr>
      <w:r w:rsidRPr="009A3C33">
        <w:rPr>
          <w:b/>
        </w:rPr>
        <w:t>Tutto ciò premesso e considerato, visto gli artt. 32e36 del D.Lgs 56/2017</w:t>
      </w:r>
    </w:p>
    <w:p w:rsidR="000A75F3" w:rsidRDefault="000A75F3" w:rsidP="006F532A">
      <w:pPr>
        <w:pStyle w:val="Default"/>
        <w:rPr>
          <w:b/>
        </w:rPr>
      </w:pPr>
    </w:p>
    <w:p w:rsidR="000A75F3" w:rsidRPr="009A3C33" w:rsidRDefault="000A75F3" w:rsidP="006F532A">
      <w:pPr>
        <w:pStyle w:val="Default"/>
        <w:rPr>
          <w:b/>
        </w:rPr>
      </w:pPr>
    </w:p>
    <w:p w:rsidR="009A3C33" w:rsidRDefault="009A3C33" w:rsidP="006F532A">
      <w:pPr>
        <w:pStyle w:val="Default"/>
      </w:pPr>
      <w:r>
        <w:tab/>
      </w:r>
      <w:r>
        <w:tab/>
      </w:r>
      <w:r>
        <w:tab/>
      </w:r>
      <w:r>
        <w:tab/>
      </w:r>
      <w:r>
        <w:tab/>
      </w:r>
      <w:r>
        <w:tab/>
      </w:r>
      <w:r w:rsidR="00DA082E" w:rsidRPr="009A3C33">
        <w:rPr>
          <w:b/>
        </w:rPr>
        <w:t xml:space="preserve">DETERMINA </w:t>
      </w:r>
    </w:p>
    <w:p w:rsidR="009A3C33" w:rsidRPr="008048F0" w:rsidRDefault="00DA082E" w:rsidP="009A3C33">
      <w:pPr>
        <w:pStyle w:val="Default"/>
      </w:pPr>
      <w:r w:rsidRPr="008048F0">
        <w:t>Di procedere all’acquisizione mediante affidamento diretto ai sensi art.36 comma 2 lett.a) D.lgs56/2017 della fornitura di:</w:t>
      </w:r>
    </w:p>
    <w:p w:rsidR="009A3C33" w:rsidRPr="008048F0" w:rsidRDefault="002D0C68" w:rsidP="009A3C33">
      <w:pPr>
        <w:autoSpaceDE w:val="0"/>
        <w:autoSpaceDN w:val="0"/>
        <w:adjustRightInd w:val="0"/>
      </w:pPr>
      <w:r w:rsidRPr="008048F0">
        <w:rPr>
          <w:b/>
        </w:rPr>
        <w:t>MATERIALE DIDATTICO</w:t>
      </w:r>
      <w:r w:rsidR="00FE3388">
        <w:rPr>
          <w:b/>
        </w:rPr>
        <w:t xml:space="preserve"> e DI CANCELLERIA </w:t>
      </w:r>
      <w:r w:rsidR="00441ED0" w:rsidRPr="008048F0">
        <w:t xml:space="preserve"> -</w:t>
      </w:r>
      <w:r w:rsidR="00DA082E" w:rsidRPr="008048F0">
        <w:t xml:space="preserve"> Obiettivi Specifici - Sostegno agli studenti </w:t>
      </w:r>
      <w:r w:rsidRPr="008048F0">
        <w:t>impegnati nell’attuazione del seguente progetto :</w:t>
      </w:r>
      <w:r w:rsidR="000A75F3" w:rsidRPr="000A75F3">
        <w:rPr>
          <w:rFonts w:asciiTheme="minorHAnsi" w:hAnsiTheme="minorHAnsi" w:cstheme="minorHAnsi"/>
          <w:b/>
        </w:rPr>
        <w:t xml:space="preserve"> </w:t>
      </w:r>
      <w:r w:rsidR="000A75F3">
        <w:rPr>
          <w:rFonts w:asciiTheme="minorHAnsi" w:hAnsiTheme="minorHAnsi" w:cstheme="minorHAnsi"/>
          <w:b/>
        </w:rPr>
        <w:t>Codice progetto: 10.1.1.A</w:t>
      </w:r>
      <w:r w:rsidR="000A75F3" w:rsidRPr="000A75F3">
        <w:rPr>
          <w:rFonts w:asciiTheme="minorHAnsi" w:hAnsiTheme="minorHAnsi" w:cstheme="minorHAnsi"/>
          <w:b/>
        </w:rPr>
        <w:t xml:space="preserve"> </w:t>
      </w:r>
      <w:r w:rsidR="000A75F3">
        <w:rPr>
          <w:rFonts w:asciiTheme="minorHAnsi" w:hAnsiTheme="minorHAnsi" w:cstheme="minorHAnsi"/>
          <w:b/>
        </w:rPr>
        <w:t>FDRPOC-CA 2022/408</w:t>
      </w:r>
    </w:p>
    <w:p w:rsidR="000A75F3" w:rsidRDefault="00840E96" w:rsidP="001E0AC3">
      <w:pPr>
        <w:autoSpaceDE w:val="0"/>
        <w:autoSpaceDN w:val="0"/>
        <w:adjustRightInd w:val="0"/>
        <w:rPr>
          <w:rFonts w:ascii="Arial" w:hAnsi="Arial" w:cs="Arial"/>
          <w:b/>
          <w:color w:val="202124"/>
          <w:shd w:val="clear" w:color="auto" w:fill="FFFFFF"/>
        </w:rPr>
      </w:pPr>
      <w:r w:rsidRPr="008048F0">
        <w:rPr>
          <w:b/>
        </w:rPr>
        <w:t>-</w:t>
      </w:r>
      <w:r w:rsidR="005A7988" w:rsidRPr="008048F0">
        <w:rPr>
          <w:b/>
        </w:rPr>
        <w:t>L</w:t>
      </w:r>
      <w:r w:rsidR="005A7988" w:rsidRPr="008048F0">
        <w:t xml:space="preserve">’avvio della procedura per l’affidamento diretto, ai sensi dell’art. 36, co. 2, lett. a), del d. lgs. n. 50/2016, per l’acquisto di materiale didattico da destinare agli alunni impegnati nelle attività relative al PON di cui sopra ,alla ditta </w:t>
      </w:r>
      <w:r w:rsidR="008048F0" w:rsidRPr="008048F0">
        <w:rPr>
          <w:rFonts w:ascii="Arial" w:hAnsi="Arial" w:cs="Arial"/>
          <w:b/>
          <w:color w:val="202124"/>
          <w:shd w:val="clear" w:color="auto" w:fill="FFFFFF"/>
        </w:rPr>
        <w:t xml:space="preserve"> </w:t>
      </w:r>
      <w:r w:rsidR="000A75F3">
        <w:rPr>
          <w:rFonts w:ascii="Arial" w:hAnsi="Arial" w:cs="Arial"/>
          <w:b/>
          <w:color w:val="202124"/>
          <w:shd w:val="clear" w:color="auto" w:fill="FFFFFF"/>
        </w:rPr>
        <w:t>LA PIRAMIDE DI VOLLA (NA)</w:t>
      </w:r>
    </w:p>
    <w:p w:rsidR="005A7988" w:rsidRPr="008048F0" w:rsidRDefault="005A7988" w:rsidP="001E0AC3">
      <w:pPr>
        <w:autoSpaceDE w:val="0"/>
        <w:autoSpaceDN w:val="0"/>
        <w:adjustRightInd w:val="0"/>
      </w:pPr>
      <w:r w:rsidRPr="008048F0">
        <w:t xml:space="preserve">  -da attuare nel pieno rispetto dei principi di economicità, efficacia, tempestività e correttezza, libera concorrenza, non discriminazione, trasparenza, proporzionalità, di partecipazione delle microimprese, piccole e medie imprese</w:t>
      </w:r>
    </w:p>
    <w:p w:rsidR="00441ED0" w:rsidRPr="008048F0" w:rsidRDefault="00EC70CD" w:rsidP="001E0AC3">
      <w:pPr>
        <w:autoSpaceDE w:val="0"/>
        <w:autoSpaceDN w:val="0"/>
        <w:adjustRightInd w:val="0"/>
      </w:pPr>
      <w:r w:rsidRPr="008048F0">
        <w:t>-L</w:t>
      </w:r>
      <w:r w:rsidR="005A7988" w:rsidRPr="008048F0">
        <w:t xml:space="preserve">’importo complessivo massimo oggetto della spesa per l’acquisizione delle forniture è stabilito in € </w:t>
      </w:r>
      <w:r w:rsidR="00FE3388">
        <w:t>69.00 IVA esclusa</w:t>
      </w:r>
      <w:r w:rsidR="00AC38A0">
        <w:t xml:space="preserve"> e imputare alla scheda P.2.11 del P.A.. 2022</w:t>
      </w:r>
    </w:p>
    <w:p w:rsidR="005A7988" w:rsidRPr="008048F0" w:rsidRDefault="005A7988" w:rsidP="001E0AC3">
      <w:pPr>
        <w:autoSpaceDE w:val="0"/>
        <w:autoSpaceDN w:val="0"/>
        <w:adjustRightInd w:val="0"/>
      </w:pPr>
      <w:r w:rsidRPr="008048F0">
        <w:t xml:space="preserve">. Art. 4 - di procedere alla scelta del contraente motivandola adeguatamente sulla base del possesso da parte dell’operatore economico selezionato dei requisiti di carattere generale desumibili dall’art. 80 del “Codice”, dei requisiti di idoneità professionale, capacità economica, finanziaria e capacità tecniche e professionali di cui all’art. 83 del “Codice” e della rispondenza di quanto offerto alle esigenze dell’interesse pubblico che la stazione appaltante è chiamata a soddisfare, di eventuali caratteristiche migliorative offerte e della convenienza del prezzo in rapporto alla qualità della prestazione, come </w:t>
      </w:r>
      <w:r w:rsidRPr="008048F0">
        <w:lastRenderedPageBreak/>
        <w:t>suggerito dalle citate linee guida dell’ANAC e dal qualificato parere del Consiglio di Stato indicato in premessa</w:t>
      </w:r>
    </w:p>
    <w:p w:rsidR="009A3C33" w:rsidRPr="008048F0" w:rsidRDefault="00441ED0" w:rsidP="009A3C33">
      <w:pPr>
        <w:pStyle w:val="Default"/>
      </w:pPr>
      <w:r w:rsidRPr="008048F0">
        <w:t>L</w:t>
      </w:r>
      <w:r w:rsidR="00DA082E" w:rsidRPr="008048F0">
        <w:t>a ditta affidataria dovrà assumere tutt</w:t>
      </w:r>
      <w:r w:rsidR="009A3C33" w:rsidRPr="008048F0">
        <w:t xml:space="preserve">i gli obblighi di tracciabili </w:t>
      </w:r>
      <w:r w:rsidR="00DA082E" w:rsidRPr="008048F0">
        <w:t xml:space="preserve">dei flussi finanziari di cui alla legge 136/2010, con individuazione del conto dedicato su cui disporre il bonifico del pagamento, le generalità delle persone delegate ad operare sullo stesso </w:t>
      </w:r>
      <w:r w:rsidR="00AC38A0">
        <w:t>e DURC.</w:t>
      </w:r>
    </w:p>
    <w:p w:rsidR="00DA082E" w:rsidRPr="008048F0" w:rsidRDefault="009A3C33" w:rsidP="009A3C33">
      <w:pPr>
        <w:pStyle w:val="Default"/>
      </w:pPr>
      <w:r w:rsidRPr="008048F0">
        <w:t>-</w:t>
      </w:r>
      <w:r w:rsidR="00DA082E" w:rsidRPr="008048F0">
        <w:t>La presente è pubblicata sulsito di que</w:t>
      </w:r>
      <w:r w:rsidRPr="008048F0">
        <w:t>sta Istituzione scolastica www.istitutocomprensivodesica.edu.it .</w:t>
      </w:r>
    </w:p>
    <w:p w:rsidR="00DA082E" w:rsidRPr="008048F0" w:rsidRDefault="00DA082E" w:rsidP="006F532A">
      <w:pPr>
        <w:pStyle w:val="Default"/>
      </w:pPr>
    </w:p>
    <w:p w:rsidR="00DA082E" w:rsidRPr="008048F0" w:rsidRDefault="00441ED0" w:rsidP="006F532A">
      <w:pPr>
        <w:pStyle w:val="Default"/>
        <w:rPr>
          <w:b/>
          <w:color w:val="auto"/>
        </w:rPr>
      </w:pPr>
      <w:r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b/>
          <w:color w:val="auto"/>
        </w:rPr>
        <w:t>IL DIRIGENTE SCOLASTICO</w:t>
      </w:r>
    </w:p>
    <w:p w:rsidR="006F532A" w:rsidRDefault="006F532A" w:rsidP="000A75F3">
      <w:pPr>
        <w:pStyle w:val="Default"/>
        <w:ind w:left="5664" w:firstLine="708"/>
        <w:rPr>
          <w:color w:val="auto"/>
          <w:sz w:val="23"/>
          <w:szCs w:val="23"/>
        </w:rPr>
      </w:pPr>
      <w:r>
        <w:rPr>
          <w:b/>
          <w:bCs/>
          <w:i/>
          <w:iCs/>
          <w:color w:val="auto"/>
          <w:sz w:val="23"/>
          <w:szCs w:val="23"/>
        </w:rPr>
        <w:t xml:space="preserve">Prof.ssa Mariarosaria Stanziano </w:t>
      </w:r>
    </w:p>
    <w:p w:rsidR="006F532A" w:rsidRDefault="006F532A" w:rsidP="000A75F3">
      <w:pPr>
        <w:pStyle w:val="Default"/>
        <w:ind w:left="5664" w:firstLine="708"/>
        <w:rPr>
          <w:color w:val="auto"/>
          <w:sz w:val="22"/>
          <w:szCs w:val="22"/>
        </w:rPr>
      </w:pPr>
      <w:r>
        <w:rPr>
          <w:color w:val="auto"/>
          <w:sz w:val="22"/>
          <w:szCs w:val="22"/>
        </w:rPr>
        <w:t xml:space="preserve">Firma autografa omessa ai sensi </w:t>
      </w:r>
    </w:p>
    <w:p w:rsidR="006F532A" w:rsidRDefault="006F532A" w:rsidP="000A75F3">
      <w:pPr>
        <w:autoSpaceDE w:val="0"/>
        <w:autoSpaceDN w:val="0"/>
        <w:adjustRightInd w:val="0"/>
        <w:ind w:left="4956" w:firstLine="708"/>
        <w:jc w:val="center"/>
        <w:rPr>
          <w:rFonts w:cs="Calibri"/>
        </w:rPr>
      </w:pPr>
      <w:r>
        <w:rPr>
          <w:sz w:val="22"/>
          <w:szCs w:val="22"/>
        </w:rPr>
        <w:t>dell’art. 3 del D. Lgs. n. 39/1993</w:t>
      </w:r>
    </w:p>
    <w:p w:rsidR="006F532A" w:rsidRDefault="006F532A" w:rsidP="002339D4">
      <w:pPr>
        <w:autoSpaceDE w:val="0"/>
        <w:autoSpaceDN w:val="0"/>
        <w:adjustRightInd w:val="0"/>
        <w:jc w:val="right"/>
        <w:rPr>
          <w:rFonts w:cs="Calibri"/>
        </w:rPr>
      </w:pPr>
    </w:p>
    <w:p w:rsidR="006F532A" w:rsidRDefault="006F532A" w:rsidP="002339D4">
      <w:pPr>
        <w:autoSpaceDE w:val="0"/>
        <w:autoSpaceDN w:val="0"/>
        <w:adjustRightInd w:val="0"/>
        <w:jc w:val="right"/>
        <w:rPr>
          <w:rFonts w:cs="Calibri"/>
        </w:rPr>
      </w:pPr>
    </w:p>
    <w:p w:rsidR="006F532A" w:rsidRDefault="006F532A" w:rsidP="002339D4">
      <w:pPr>
        <w:autoSpaceDE w:val="0"/>
        <w:autoSpaceDN w:val="0"/>
        <w:adjustRightInd w:val="0"/>
        <w:jc w:val="right"/>
        <w:rPr>
          <w:rFonts w:cs="Calibri"/>
        </w:rPr>
      </w:pPr>
      <w:bookmarkStart w:id="1" w:name="_GoBack"/>
      <w:bookmarkEnd w:id="1"/>
    </w:p>
    <w:p w:rsidR="006F532A" w:rsidRDefault="006F532A" w:rsidP="002339D4">
      <w:pPr>
        <w:autoSpaceDE w:val="0"/>
        <w:autoSpaceDN w:val="0"/>
        <w:adjustRightInd w:val="0"/>
        <w:jc w:val="right"/>
        <w:rPr>
          <w:rFonts w:cs="Calibri"/>
        </w:rPr>
      </w:pPr>
    </w:p>
    <w:p w:rsidR="002339D4" w:rsidRDefault="002339D4" w:rsidP="002339D4">
      <w:pPr>
        <w:autoSpaceDE w:val="0"/>
        <w:autoSpaceDN w:val="0"/>
        <w:adjustRightInd w:val="0"/>
        <w:jc w:val="right"/>
        <w:rPr>
          <w:rFonts w:cs="Calibri"/>
        </w:rPr>
      </w:pPr>
    </w:p>
    <w:sectPr w:rsidR="002339D4" w:rsidSect="00294CA5">
      <w:footerReference w:type="even" r:id="rId12"/>
      <w:footerReference w:type="default" r:id="rId13"/>
      <w:pgSz w:w="11906" w:h="16838"/>
      <w:pgMar w:top="719" w:right="926"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C7" w:rsidRDefault="00353FC7">
      <w:r>
        <w:separator/>
      </w:r>
    </w:p>
  </w:endnote>
  <w:endnote w:type="continuationSeparator" w:id="1">
    <w:p w:rsidR="00353FC7" w:rsidRDefault="00353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A2" w:rsidRDefault="0013628C" w:rsidP="00E54E47">
    <w:pPr>
      <w:pStyle w:val="Pidipagina"/>
      <w:framePr w:wrap="around" w:vAnchor="text" w:hAnchor="margin" w:xAlign="right" w:y="1"/>
      <w:rPr>
        <w:rStyle w:val="Numeropagina"/>
      </w:rPr>
    </w:pPr>
    <w:r>
      <w:rPr>
        <w:rStyle w:val="Numeropagina"/>
      </w:rPr>
      <w:fldChar w:fldCharType="begin"/>
    </w:r>
    <w:r w:rsidR="007347A2">
      <w:rPr>
        <w:rStyle w:val="Numeropagina"/>
      </w:rPr>
      <w:instrText xml:space="preserve">PAGE  </w:instrText>
    </w:r>
    <w:r>
      <w:rPr>
        <w:rStyle w:val="Numeropagina"/>
      </w:rPr>
      <w:fldChar w:fldCharType="end"/>
    </w:r>
  </w:p>
  <w:p w:rsidR="007347A2" w:rsidRDefault="007347A2" w:rsidP="000D3EF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A2" w:rsidRDefault="007347A2" w:rsidP="000C546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C7" w:rsidRDefault="00353FC7">
      <w:r>
        <w:separator/>
      </w:r>
    </w:p>
  </w:footnote>
  <w:footnote w:type="continuationSeparator" w:id="1">
    <w:p w:rsidR="00353FC7" w:rsidRDefault="00353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9089D"/>
    <w:multiLevelType w:val="hybridMultilevel"/>
    <w:tmpl w:val="4858A83E"/>
    <w:lvl w:ilvl="0" w:tplc="452ADE00">
      <w:start w:val="2"/>
      <w:numFmt w:val="decimal"/>
      <w:lvlText w:val="%1)"/>
      <w:lvlJc w:val="left"/>
      <w:pPr>
        <w:tabs>
          <w:tab w:val="num" w:pos="765"/>
        </w:tabs>
        <w:ind w:left="765" w:hanging="4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A41B5B"/>
    <w:multiLevelType w:val="hybridMultilevel"/>
    <w:tmpl w:val="1D20C76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7">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76E449F"/>
    <w:multiLevelType w:val="hybridMultilevel"/>
    <w:tmpl w:val="6B7E30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084E54B6"/>
    <w:multiLevelType w:val="hybridMultilevel"/>
    <w:tmpl w:val="0434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0BCF35FA"/>
    <w:multiLevelType w:val="hybridMultilevel"/>
    <w:tmpl w:val="8C784E2C"/>
    <w:lvl w:ilvl="0" w:tplc="04100001">
      <w:start w:val="1"/>
      <w:numFmt w:val="bullet"/>
      <w:lvlText w:val=""/>
      <w:lvlJc w:val="left"/>
      <w:pPr>
        <w:tabs>
          <w:tab w:val="num" w:pos="900"/>
        </w:tabs>
        <w:ind w:left="900" w:hanging="360"/>
      </w:pPr>
      <w:rPr>
        <w:rFonts w:ascii="Symbol" w:hAnsi="Symbol" w:hint="default"/>
      </w:rPr>
    </w:lvl>
    <w:lvl w:ilvl="1" w:tplc="0410000F">
      <w:start w:val="1"/>
      <w:numFmt w:val="decimal"/>
      <w:lvlText w:val="%2."/>
      <w:lvlJc w:val="left"/>
      <w:pPr>
        <w:tabs>
          <w:tab w:val="num" w:pos="1620"/>
        </w:tabs>
        <w:ind w:left="1620" w:hanging="360"/>
      </w:pPr>
      <w:rPr>
        <w:rFonts w:hint="default"/>
      </w:rPr>
    </w:lvl>
    <w:lvl w:ilvl="2" w:tplc="5F76B24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1620"/>
        </w:tabs>
        <w:ind w:left="1620" w:hanging="360"/>
      </w:pPr>
      <w:rPr>
        <w:rFonts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1">
    <w:nsid w:val="0FF25D92"/>
    <w:multiLevelType w:val="hybridMultilevel"/>
    <w:tmpl w:val="F58456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11AF1795"/>
    <w:multiLevelType w:val="hybridMultilevel"/>
    <w:tmpl w:val="A5D41D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3FC6CC0"/>
    <w:multiLevelType w:val="hybridMultilevel"/>
    <w:tmpl w:val="03762D00"/>
    <w:lvl w:ilvl="0" w:tplc="0410000F">
      <w:start w:val="1"/>
      <w:numFmt w:val="decimal"/>
      <w:lvlText w:val="%1."/>
      <w:lvlJc w:val="left"/>
      <w:pPr>
        <w:tabs>
          <w:tab w:val="num" w:pos="1788"/>
        </w:tabs>
        <w:ind w:left="1788" w:hanging="360"/>
      </w:p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abstractNum w:abstractNumId="14">
    <w:nsid w:val="14EF4D0A"/>
    <w:multiLevelType w:val="hybridMultilevel"/>
    <w:tmpl w:val="CA082A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8E11A85"/>
    <w:multiLevelType w:val="hybridMultilevel"/>
    <w:tmpl w:val="B70CF3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BB17CFB"/>
    <w:multiLevelType w:val="hybridMultilevel"/>
    <w:tmpl w:val="2040A536"/>
    <w:lvl w:ilvl="0" w:tplc="4AEA4422">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17">
    <w:nsid w:val="1CBF7D86"/>
    <w:multiLevelType w:val="hybridMultilevel"/>
    <w:tmpl w:val="7CF2CB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1DB55455"/>
    <w:multiLevelType w:val="hybridMultilevel"/>
    <w:tmpl w:val="1D140B6E"/>
    <w:lvl w:ilvl="0" w:tplc="4216AD3A">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1E624D59"/>
    <w:multiLevelType w:val="hybridMultilevel"/>
    <w:tmpl w:val="C066BA04"/>
    <w:lvl w:ilvl="0" w:tplc="BADC1EF4">
      <w:start w:val="21"/>
      <w:numFmt w:val="bullet"/>
      <w:lvlText w:val="-"/>
      <w:lvlJc w:val="left"/>
      <w:pPr>
        <w:tabs>
          <w:tab w:val="num" w:pos="1068"/>
        </w:tabs>
        <w:ind w:left="1068" w:hanging="360"/>
      </w:pPr>
      <w:rPr>
        <w:rFonts w:ascii="Century Gothic" w:eastAsia="Times New Roman" w:hAnsi="Century Gothic"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nsid w:val="2DEA35E6"/>
    <w:multiLevelType w:val="hybridMultilevel"/>
    <w:tmpl w:val="88D0038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E385547"/>
    <w:multiLevelType w:val="hybridMultilevel"/>
    <w:tmpl w:val="DFEC15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7C95B08"/>
    <w:multiLevelType w:val="hybridMultilevel"/>
    <w:tmpl w:val="E11686E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3">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361E7E"/>
    <w:multiLevelType w:val="hybridMultilevel"/>
    <w:tmpl w:val="1B5AC500"/>
    <w:lvl w:ilvl="0" w:tplc="B3FC5F0A">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nsid w:val="3E5A506F"/>
    <w:multiLevelType w:val="hybridMultilevel"/>
    <w:tmpl w:val="0778CF7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CD5466"/>
    <w:multiLevelType w:val="hybridMultilevel"/>
    <w:tmpl w:val="4142F31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8">
    <w:nsid w:val="441654E8"/>
    <w:multiLevelType w:val="hybridMultilevel"/>
    <w:tmpl w:val="CD7EE054"/>
    <w:lvl w:ilvl="0" w:tplc="B99E559A">
      <w:start w:val="1"/>
      <w:numFmt w:val="bullet"/>
      <w:lvlText w:val=""/>
      <w:lvlJc w:val="left"/>
      <w:pPr>
        <w:tabs>
          <w:tab w:val="num" w:pos="564"/>
        </w:tabs>
        <w:ind w:left="544" w:hanging="340"/>
      </w:pPr>
      <w:rPr>
        <w:rFonts w:ascii="Wingdings" w:hAnsi="Wingdings" w:cs="Wingdings" w:hint="default"/>
        <w:sz w:val="16"/>
        <w:szCs w:val="16"/>
      </w:rPr>
    </w:lvl>
    <w:lvl w:ilvl="1" w:tplc="04100003">
      <w:start w:val="1"/>
      <w:numFmt w:val="bullet"/>
      <w:lvlText w:val="o"/>
      <w:lvlJc w:val="left"/>
      <w:pPr>
        <w:tabs>
          <w:tab w:val="num" w:pos="1644"/>
        </w:tabs>
        <w:ind w:left="1644" w:hanging="360"/>
      </w:pPr>
      <w:rPr>
        <w:rFonts w:ascii="Courier New" w:hAnsi="Courier New" w:cs="Courier New" w:hint="default"/>
      </w:rPr>
    </w:lvl>
    <w:lvl w:ilvl="2" w:tplc="04100005">
      <w:start w:val="1"/>
      <w:numFmt w:val="bullet"/>
      <w:lvlText w:val=""/>
      <w:lvlJc w:val="left"/>
      <w:pPr>
        <w:tabs>
          <w:tab w:val="num" w:pos="2364"/>
        </w:tabs>
        <w:ind w:left="2364" w:hanging="360"/>
      </w:pPr>
      <w:rPr>
        <w:rFonts w:ascii="Wingdings" w:hAnsi="Wingdings" w:cs="Wingdings" w:hint="default"/>
      </w:rPr>
    </w:lvl>
    <w:lvl w:ilvl="3" w:tplc="04100001">
      <w:start w:val="1"/>
      <w:numFmt w:val="bullet"/>
      <w:lvlText w:val=""/>
      <w:lvlJc w:val="left"/>
      <w:pPr>
        <w:tabs>
          <w:tab w:val="num" w:pos="3084"/>
        </w:tabs>
        <w:ind w:left="3084" w:hanging="360"/>
      </w:pPr>
      <w:rPr>
        <w:rFonts w:ascii="Symbol" w:hAnsi="Symbol" w:cs="Symbol" w:hint="default"/>
      </w:rPr>
    </w:lvl>
    <w:lvl w:ilvl="4" w:tplc="04100003">
      <w:start w:val="1"/>
      <w:numFmt w:val="bullet"/>
      <w:lvlText w:val="o"/>
      <w:lvlJc w:val="left"/>
      <w:pPr>
        <w:tabs>
          <w:tab w:val="num" w:pos="3804"/>
        </w:tabs>
        <w:ind w:left="3804" w:hanging="360"/>
      </w:pPr>
      <w:rPr>
        <w:rFonts w:ascii="Courier New" w:hAnsi="Courier New" w:cs="Courier New" w:hint="default"/>
      </w:rPr>
    </w:lvl>
    <w:lvl w:ilvl="5" w:tplc="04100005">
      <w:start w:val="1"/>
      <w:numFmt w:val="bullet"/>
      <w:lvlText w:val=""/>
      <w:lvlJc w:val="left"/>
      <w:pPr>
        <w:tabs>
          <w:tab w:val="num" w:pos="4524"/>
        </w:tabs>
        <w:ind w:left="4524" w:hanging="360"/>
      </w:pPr>
      <w:rPr>
        <w:rFonts w:ascii="Wingdings" w:hAnsi="Wingdings" w:cs="Wingdings" w:hint="default"/>
      </w:rPr>
    </w:lvl>
    <w:lvl w:ilvl="6" w:tplc="04100001">
      <w:start w:val="1"/>
      <w:numFmt w:val="bullet"/>
      <w:lvlText w:val=""/>
      <w:lvlJc w:val="left"/>
      <w:pPr>
        <w:tabs>
          <w:tab w:val="num" w:pos="5244"/>
        </w:tabs>
        <w:ind w:left="5244" w:hanging="360"/>
      </w:pPr>
      <w:rPr>
        <w:rFonts w:ascii="Symbol" w:hAnsi="Symbol" w:cs="Symbol" w:hint="default"/>
      </w:rPr>
    </w:lvl>
    <w:lvl w:ilvl="7" w:tplc="04100003">
      <w:start w:val="1"/>
      <w:numFmt w:val="bullet"/>
      <w:lvlText w:val="o"/>
      <w:lvlJc w:val="left"/>
      <w:pPr>
        <w:tabs>
          <w:tab w:val="num" w:pos="5964"/>
        </w:tabs>
        <w:ind w:left="5964" w:hanging="360"/>
      </w:pPr>
      <w:rPr>
        <w:rFonts w:ascii="Courier New" w:hAnsi="Courier New" w:cs="Courier New" w:hint="default"/>
      </w:rPr>
    </w:lvl>
    <w:lvl w:ilvl="8" w:tplc="04100005">
      <w:start w:val="1"/>
      <w:numFmt w:val="bullet"/>
      <w:lvlText w:val=""/>
      <w:lvlJc w:val="left"/>
      <w:pPr>
        <w:tabs>
          <w:tab w:val="num" w:pos="6684"/>
        </w:tabs>
        <w:ind w:left="6684" w:hanging="360"/>
      </w:pPr>
      <w:rPr>
        <w:rFonts w:ascii="Wingdings" w:hAnsi="Wingdings" w:cs="Wingdings" w:hint="default"/>
      </w:rPr>
    </w:lvl>
  </w:abstractNum>
  <w:abstractNum w:abstractNumId="29">
    <w:nsid w:val="48651C69"/>
    <w:multiLevelType w:val="hybridMultilevel"/>
    <w:tmpl w:val="80A82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C384BD5"/>
    <w:multiLevelType w:val="hybridMultilevel"/>
    <w:tmpl w:val="C52245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C4D78EE"/>
    <w:multiLevelType w:val="hybridMultilevel"/>
    <w:tmpl w:val="F99C68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CEE0B4F"/>
    <w:multiLevelType w:val="hybridMultilevel"/>
    <w:tmpl w:val="0B784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DCE2A5E"/>
    <w:multiLevelType w:val="hybridMultilevel"/>
    <w:tmpl w:val="A1F0E4F2"/>
    <w:lvl w:ilvl="0" w:tplc="93E6748C">
      <w:start w:val="1"/>
      <w:numFmt w:val="lowerLetter"/>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34">
    <w:nsid w:val="4EA265B3"/>
    <w:multiLevelType w:val="hybridMultilevel"/>
    <w:tmpl w:val="443E709A"/>
    <w:lvl w:ilvl="0" w:tplc="136ED6C8">
      <w:start w:val="2"/>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55956DAA"/>
    <w:multiLevelType w:val="hybridMultilevel"/>
    <w:tmpl w:val="C8CCAD6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9BE0804"/>
    <w:multiLevelType w:val="hybridMultilevel"/>
    <w:tmpl w:val="C40CB9C4"/>
    <w:lvl w:ilvl="0" w:tplc="93A0C7E8">
      <w:start w:val="2"/>
      <w:numFmt w:val="lowerLetter"/>
      <w:lvlText w:val="%1)"/>
      <w:lvlJc w:val="left"/>
      <w:pPr>
        <w:tabs>
          <w:tab w:val="num" w:pos="645"/>
        </w:tabs>
        <w:ind w:left="645" w:hanging="480"/>
      </w:pPr>
      <w:rPr>
        <w:rFonts w:hint="default"/>
      </w:rPr>
    </w:lvl>
    <w:lvl w:ilvl="1" w:tplc="04100019" w:tentative="1">
      <w:start w:val="1"/>
      <w:numFmt w:val="lowerLetter"/>
      <w:lvlText w:val="%2."/>
      <w:lvlJc w:val="left"/>
      <w:pPr>
        <w:tabs>
          <w:tab w:val="num" w:pos="1245"/>
        </w:tabs>
        <w:ind w:left="1245" w:hanging="360"/>
      </w:pPr>
    </w:lvl>
    <w:lvl w:ilvl="2" w:tplc="0410001B" w:tentative="1">
      <w:start w:val="1"/>
      <w:numFmt w:val="lowerRoman"/>
      <w:lvlText w:val="%3."/>
      <w:lvlJc w:val="right"/>
      <w:pPr>
        <w:tabs>
          <w:tab w:val="num" w:pos="1965"/>
        </w:tabs>
        <w:ind w:left="1965" w:hanging="180"/>
      </w:pPr>
    </w:lvl>
    <w:lvl w:ilvl="3" w:tplc="0410000F" w:tentative="1">
      <w:start w:val="1"/>
      <w:numFmt w:val="decimal"/>
      <w:lvlText w:val="%4."/>
      <w:lvlJc w:val="left"/>
      <w:pPr>
        <w:tabs>
          <w:tab w:val="num" w:pos="2685"/>
        </w:tabs>
        <w:ind w:left="2685" w:hanging="360"/>
      </w:pPr>
    </w:lvl>
    <w:lvl w:ilvl="4" w:tplc="04100019" w:tentative="1">
      <w:start w:val="1"/>
      <w:numFmt w:val="lowerLetter"/>
      <w:lvlText w:val="%5."/>
      <w:lvlJc w:val="left"/>
      <w:pPr>
        <w:tabs>
          <w:tab w:val="num" w:pos="3405"/>
        </w:tabs>
        <w:ind w:left="3405" w:hanging="360"/>
      </w:pPr>
    </w:lvl>
    <w:lvl w:ilvl="5" w:tplc="0410001B" w:tentative="1">
      <w:start w:val="1"/>
      <w:numFmt w:val="lowerRoman"/>
      <w:lvlText w:val="%6."/>
      <w:lvlJc w:val="right"/>
      <w:pPr>
        <w:tabs>
          <w:tab w:val="num" w:pos="4125"/>
        </w:tabs>
        <w:ind w:left="4125" w:hanging="180"/>
      </w:pPr>
    </w:lvl>
    <w:lvl w:ilvl="6" w:tplc="0410000F" w:tentative="1">
      <w:start w:val="1"/>
      <w:numFmt w:val="decimal"/>
      <w:lvlText w:val="%7."/>
      <w:lvlJc w:val="left"/>
      <w:pPr>
        <w:tabs>
          <w:tab w:val="num" w:pos="4845"/>
        </w:tabs>
        <w:ind w:left="4845" w:hanging="360"/>
      </w:pPr>
    </w:lvl>
    <w:lvl w:ilvl="7" w:tplc="04100019" w:tentative="1">
      <w:start w:val="1"/>
      <w:numFmt w:val="lowerLetter"/>
      <w:lvlText w:val="%8."/>
      <w:lvlJc w:val="left"/>
      <w:pPr>
        <w:tabs>
          <w:tab w:val="num" w:pos="5565"/>
        </w:tabs>
        <w:ind w:left="5565" w:hanging="360"/>
      </w:pPr>
    </w:lvl>
    <w:lvl w:ilvl="8" w:tplc="0410001B" w:tentative="1">
      <w:start w:val="1"/>
      <w:numFmt w:val="lowerRoman"/>
      <w:lvlText w:val="%9."/>
      <w:lvlJc w:val="right"/>
      <w:pPr>
        <w:tabs>
          <w:tab w:val="num" w:pos="6285"/>
        </w:tabs>
        <w:ind w:left="6285" w:hanging="180"/>
      </w:pPr>
    </w:lvl>
  </w:abstractNum>
  <w:abstractNum w:abstractNumId="37">
    <w:nsid w:val="5D2C311F"/>
    <w:multiLevelType w:val="hybridMultilevel"/>
    <w:tmpl w:val="2040A536"/>
    <w:lvl w:ilvl="0" w:tplc="9A924356">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38">
    <w:nsid w:val="5F2A09C3"/>
    <w:multiLevelType w:val="hybridMultilevel"/>
    <w:tmpl w:val="17B8753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0C002C1"/>
    <w:multiLevelType w:val="hybridMultilevel"/>
    <w:tmpl w:val="AFD4D1F4"/>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0">
    <w:nsid w:val="71CA1834"/>
    <w:multiLevelType w:val="hybridMultilevel"/>
    <w:tmpl w:val="1D140B6E"/>
    <w:lvl w:ilvl="0" w:tplc="B30C4112">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4CD1FDE"/>
    <w:multiLevelType w:val="hybridMultilevel"/>
    <w:tmpl w:val="5D226D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7B3D21E7"/>
    <w:multiLevelType w:val="hybridMultilevel"/>
    <w:tmpl w:val="CA68B56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num w:numId="1">
    <w:abstractNumId w:val="27"/>
  </w:num>
  <w:num w:numId="2">
    <w:abstractNumId w:val="10"/>
  </w:num>
  <w:num w:numId="3">
    <w:abstractNumId w:val="34"/>
  </w:num>
  <w:num w:numId="4">
    <w:abstractNumId w:val="17"/>
  </w:num>
  <w:num w:numId="5">
    <w:abstractNumId w:val="9"/>
  </w:num>
  <w:num w:numId="6">
    <w:abstractNumId w:val="41"/>
  </w:num>
  <w:num w:numId="7">
    <w:abstractNumId w:val="12"/>
  </w:num>
  <w:num w:numId="8">
    <w:abstractNumId w:val="35"/>
  </w:num>
  <w:num w:numId="9">
    <w:abstractNumId w:val="8"/>
  </w:num>
  <w:num w:numId="10">
    <w:abstractNumId w:val="20"/>
  </w:num>
  <w:num w:numId="11">
    <w:abstractNumId w:val="21"/>
  </w:num>
  <w:num w:numId="12">
    <w:abstractNumId w:val="36"/>
  </w:num>
  <w:num w:numId="13">
    <w:abstractNumId w:val="5"/>
  </w:num>
  <w:num w:numId="14">
    <w:abstractNumId w:val="33"/>
  </w:num>
  <w:num w:numId="15">
    <w:abstractNumId w:val="38"/>
  </w:num>
  <w:num w:numId="16">
    <w:abstractNumId w:val="30"/>
  </w:num>
  <w:num w:numId="17">
    <w:abstractNumId w:val="42"/>
  </w:num>
  <w:num w:numId="18">
    <w:abstractNumId w:val="14"/>
  </w:num>
  <w:num w:numId="19">
    <w:abstractNumId w:val="18"/>
  </w:num>
  <w:num w:numId="20">
    <w:abstractNumId w:val="40"/>
  </w:num>
  <w:num w:numId="21">
    <w:abstractNumId w:val="6"/>
  </w:num>
  <w:num w:numId="22">
    <w:abstractNumId w:val="24"/>
  </w:num>
  <w:num w:numId="23">
    <w:abstractNumId w:val="28"/>
  </w:num>
  <w:num w:numId="24">
    <w:abstractNumId w:val="37"/>
  </w:num>
  <w:num w:numId="25">
    <w:abstractNumId w:val="16"/>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
  </w:num>
  <w:num w:numId="33">
    <w:abstractNumId w:val="39"/>
  </w:num>
  <w:num w:numId="34">
    <w:abstractNumId w:val="13"/>
  </w:num>
  <w:num w:numId="35">
    <w:abstractNumId w:val="22"/>
  </w:num>
  <w:num w:numId="36">
    <w:abstractNumId w:val="19"/>
  </w:num>
  <w:num w:numId="37">
    <w:abstractNumId w:val="29"/>
  </w:num>
  <w:num w:numId="38">
    <w:abstractNumId w:val="31"/>
  </w:num>
  <w:num w:numId="39">
    <w:abstractNumId w:val="32"/>
  </w:num>
  <w:num w:numId="40">
    <w:abstractNumId w:val="11"/>
  </w:num>
  <w:num w:numId="41">
    <w:abstractNumId w:val="4"/>
  </w:num>
  <w:num w:numId="42">
    <w:abstractNumId w:val="26"/>
  </w:num>
  <w:num w:numId="43">
    <w:abstractNumId w:val="7"/>
  </w:num>
  <w:num w:numId="44">
    <w:abstractNumId w:val="23"/>
  </w:num>
  <w:num w:numId="4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stylePaneFormatFilter w:val="3F01"/>
  <w:defaultTabStop w:val="708"/>
  <w:hyphenationZone w:val="283"/>
  <w:characterSpacingControl w:val="doNotCompress"/>
  <w:footnotePr>
    <w:footnote w:id="0"/>
    <w:footnote w:id="1"/>
  </w:footnotePr>
  <w:endnotePr>
    <w:endnote w:id="0"/>
    <w:endnote w:id="1"/>
  </w:endnotePr>
  <w:compat/>
  <w:rsids>
    <w:rsidRoot w:val="00916A94"/>
    <w:rsid w:val="00004D24"/>
    <w:rsid w:val="00005CED"/>
    <w:rsid w:val="00010C42"/>
    <w:rsid w:val="00010EF0"/>
    <w:rsid w:val="00016311"/>
    <w:rsid w:val="000205C5"/>
    <w:rsid w:val="00026B1A"/>
    <w:rsid w:val="0003432B"/>
    <w:rsid w:val="00035481"/>
    <w:rsid w:val="0003554E"/>
    <w:rsid w:val="00041D92"/>
    <w:rsid w:val="00041EBA"/>
    <w:rsid w:val="00044155"/>
    <w:rsid w:val="00047683"/>
    <w:rsid w:val="00052D51"/>
    <w:rsid w:val="00053217"/>
    <w:rsid w:val="000543E4"/>
    <w:rsid w:val="00062CB1"/>
    <w:rsid w:val="000745B2"/>
    <w:rsid w:val="00086C8A"/>
    <w:rsid w:val="00090630"/>
    <w:rsid w:val="00090DDF"/>
    <w:rsid w:val="00092250"/>
    <w:rsid w:val="00096CD4"/>
    <w:rsid w:val="000975D2"/>
    <w:rsid w:val="000A71DF"/>
    <w:rsid w:val="000A75F3"/>
    <w:rsid w:val="000B0DD4"/>
    <w:rsid w:val="000B1A30"/>
    <w:rsid w:val="000C0D97"/>
    <w:rsid w:val="000C16EB"/>
    <w:rsid w:val="000C33CE"/>
    <w:rsid w:val="000C516F"/>
    <w:rsid w:val="000C5464"/>
    <w:rsid w:val="000C6C3C"/>
    <w:rsid w:val="000D1102"/>
    <w:rsid w:val="000D1665"/>
    <w:rsid w:val="000D2D30"/>
    <w:rsid w:val="000D2E57"/>
    <w:rsid w:val="000D3EF0"/>
    <w:rsid w:val="000D61C4"/>
    <w:rsid w:val="000D72D3"/>
    <w:rsid w:val="000E0EA4"/>
    <w:rsid w:val="000F267E"/>
    <w:rsid w:val="000F3395"/>
    <w:rsid w:val="000F42D3"/>
    <w:rsid w:val="000F68E9"/>
    <w:rsid w:val="000F6F73"/>
    <w:rsid w:val="00102750"/>
    <w:rsid w:val="001040D7"/>
    <w:rsid w:val="001110D4"/>
    <w:rsid w:val="001118A7"/>
    <w:rsid w:val="00113739"/>
    <w:rsid w:val="001175D0"/>
    <w:rsid w:val="001207C3"/>
    <w:rsid w:val="00121E5C"/>
    <w:rsid w:val="0012218C"/>
    <w:rsid w:val="0012292B"/>
    <w:rsid w:val="00132D85"/>
    <w:rsid w:val="00133EF6"/>
    <w:rsid w:val="0013560E"/>
    <w:rsid w:val="0013628C"/>
    <w:rsid w:val="00136C77"/>
    <w:rsid w:val="00143EA4"/>
    <w:rsid w:val="0014756B"/>
    <w:rsid w:val="00150E77"/>
    <w:rsid w:val="00151760"/>
    <w:rsid w:val="001518E2"/>
    <w:rsid w:val="00152E07"/>
    <w:rsid w:val="001561D6"/>
    <w:rsid w:val="00160771"/>
    <w:rsid w:val="001669F8"/>
    <w:rsid w:val="00166C45"/>
    <w:rsid w:val="001701FC"/>
    <w:rsid w:val="0018153B"/>
    <w:rsid w:val="001817CC"/>
    <w:rsid w:val="0018287A"/>
    <w:rsid w:val="00183776"/>
    <w:rsid w:val="00187A58"/>
    <w:rsid w:val="001A2EB6"/>
    <w:rsid w:val="001A7484"/>
    <w:rsid w:val="001A7582"/>
    <w:rsid w:val="001B7762"/>
    <w:rsid w:val="001C0043"/>
    <w:rsid w:val="001C67E2"/>
    <w:rsid w:val="001D0092"/>
    <w:rsid w:val="001D289E"/>
    <w:rsid w:val="001D5C34"/>
    <w:rsid w:val="001D771A"/>
    <w:rsid w:val="001E05FE"/>
    <w:rsid w:val="001E0AC3"/>
    <w:rsid w:val="001E1257"/>
    <w:rsid w:val="001E25CD"/>
    <w:rsid w:val="001E4376"/>
    <w:rsid w:val="001E5569"/>
    <w:rsid w:val="001F030F"/>
    <w:rsid w:val="00201FEE"/>
    <w:rsid w:val="00211CE2"/>
    <w:rsid w:val="00211F15"/>
    <w:rsid w:val="00213C2C"/>
    <w:rsid w:val="00214148"/>
    <w:rsid w:val="0021546C"/>
    <w:rsid w:val="002167AC"/>
    <w:rsid w:val="0022426A"/>
    <w:rsid w:val="0022522E"/>
    <w:rsid w:val="00231FEE"/>
    <w:rsid w:val="0023263E"/>
    <w:rsid w:val="002332E6"/>
    <w:rsid w:val="002339D4"/>
    <w:rsid w:val="0023710D"/>
    <w:rsid w:val="00241DFC"/>
    <w:rsid w:val="00252CEE"/>
    <w:rsid w:val="002579D4"/>
    <w:rsid w:val="0026049A"/>
    <w:rsid w:val="00262227"/>
    <w:rsid w:val="00263C7E"/>
    <w:rsid w:val="00270668"/>
    <w:rsid w:val="00270DD5"/>
    <w:rsid w:val="00274309"/>
    <w:rsid w:val="00275B33"/>
    <w:rsid w:val="00276F69"/>
    <w:rsid w:val="0028448C"/>
    <w:rsid w:val="00293642"/>
    <w:rsid w:val="00293AAD"/>
    <w:rsid w:val="00294CA5"/>
    <w:rsid w:val="002A0055"/>
    <w:rsid w:val="002A0117"/>
    <w:rsid w:val="002A62EA"/>
    <w:rsid w:val="002A68F3"/>
    <w:rsid w:val="002B30D3"/>
    <w:rsid w:val="002B5E2C"/>
    <w:rsid w:val="002B6183"/>
    <w:rsid w:val="002B70C9"/>
    <w:rsid w:val="002C3709"/>
    <w:rsid w:val="002C451B"/>
    <w:rsid w:val="002D0C68"/>
    <w:rsid w:val="002D1DFB"/>
    <w:rsid w:val="002D4D90"/>
    <w:rsid w:val="002D513A"/>
    <w:rsid w:val="002D7A99"/>
    <w:rsid w:val="002F157C"/>
    <w:rsid w:val="002F2358"/>
    <w:rsid w:val="002F77C3"/>
    <w:rsid w:val="002F7E22"/>
    <w:rsid w:val="0030196D"/>
    <w:rsid w:val="00312BAE"/>
    <w:rsid w:val="00314EA6"/>
    <w:rsid w:val="003156B7"/>
    <w:rsid w:val="00315CFF"/>
    <w:rsid w:val="003169E3"/>
    <w:rsid w:val="00317129"/>
    <w:rsid w:val="0031758D"/>
    <w:rsid w:val="00322060"/>
    <w:rsid w:val="00322C85"/>
    <w:rsid w:val="003272A5"/>
    <w:rsid w:val="00332D01"/>
    <w:rsid w:val="00336A55"/>
    <w:rsid w:val="00341017"/>
    <w:rsid w:val="00344259"/>
    <w:rsid w:val="003470B9"/>
    <w:rsid w:val="00347751"/>
    <w:rsid w:val="00353FC7"/>
    <w:rsid w:val="0035725E"/>
    <w:rsid w:val="003572D5"/>
    <w:rsid w:val="00361EE5"/>
    <w:rsid w:val="00363A14"/>
    <w:rsid w:val="00366723"/>
    <w:rsid w:val="003671BC"/>
    <w:rsid w:val="00374AED"/>
    <w:rsid w:val="00374E61"/>
    <w:rsid w:val="003808E2"/>
    <w:rsid w:val="0038502C"/>
    <w:rsid w:val="00385BBE"/>
    <w:rsid w:val="0038792F"/>
    <w:rsid w:val="00390CC7"/>
    <w:rsid w:val="003944ED"/>
    <w:rsid w:val="003A079A"/>
    <w:rsid w:val="003A2827"/>
    <w:rsid w:val="003A7EC9"/>
    <w:rsid w:val="003B324C"/>
    <w:rsid w:val="003B6E33"/>
    <w:rsid w:val="003C0747"/>
    <w:rsid w:val="003C39B1"/>
    <w:rsid w:val="003C3C5F"/>
    <w:rsid w:val="003C5366"/>
    <w:rsid w:val="003C5572"/>
    <w:rsid w:val="003C6CF5"/>
    <w:rsid w:val="003D2DBD"/>
    <w:rsid w:val="003D57EA"/>
    <w:rsid w:val="003E106A"/>
    <w:rsid w:val="003E1508"/>
    <w:rsid w:val="003E4048"/>
    <w:rsid w:val="003E5237"/>
    <w:rsid w:val="003F3DBC"/>
    <w:rsid w:val="003F5D93"/>
    <w:rsid w:val="00401BA6"/>
    <w:rsid w:val="00415566"/>
    <w:rsid w:val="00415859"/>
    <w:rsid w:val="00415BE2"/>
    <w:rsid w:val="004235D8"/>
    <w:rsid w:val="004269FC"/>
    <w:rsid w:val="0042798E"/>
    <w:rsid w:val="00434772"/>
    <w:rsid w:val="004362F9"/>
    <w:rsid w:val="00436A56"/>
    <w:rsid w:val="00441ED0"/>
    <w:rsid w:val="00447119"/>
    <w:rsid w:val="00452343"/>
    <w:rsid w:val="00452777"/>
    <w:rsid w:val="00453590"/>
    <w:rsid w:val="0045521A"/>
    <w:rsid w:val="00467109"/>
    <w:rsid w:val="00470184"/>
    <w:rsid w:val="0047116C"/>
    <w:rsid w:val="004758EB"/>
    <w:rsid w:val="0047661C"/>
    <w:rsid w:val="004817C3"/>
    <w:rsid w:val="00484558"/>
    <w:rsid w:val="00490AA3"/>
    <w:rsid w:val="004A0F58"/>
    <w:rsid w:val="004A4E66"/>
    <w:rsid w:val="004A643E"/>
    <w:rsid w:val="004A6812"/>
    <w:rsid w:val="004B005C"/>
    <w:rsid w:val="004B1597"/>
    <w:rsid w:val="004C09C1"/>
    <w:rsid w:val="004C56E3"/>
    <w:rsid w:val="004C60FD"/>
    <w:rsid w:val="004C7F94"/>
    <w:rsid w:val="004D12D1"/>
    <w:rsid w:val="004D206B"/>
    <w:rsid w:val="004D490F"/>
    <w:rsid w:val="005018A5"/>
    <w:rsid w:val="00507CBD"/>
    <w:rsid w:val="0052066C"/>
    <w:rsid w:val="005208BC"/>
    <w:rsid w:val="0052184B"/>
    <w:rsid w:val="00521F64"/>
    <w:rsid w:val="005230A6"/>
    <w:rsid w:val="00525DA4"/>
    <w:rsid w:val="00527063"/>
    <w:rsid w:val="00527690"/>
    <w:rsid w:val="00530B9A"/>
    <w:rsid w:val="00533467"/>
    <w:rsid w:val="00547157"/>
    <w:rsid w:val="00553F52"/>
    <w:rsid w:val="00556E55"/>
    <w:rsid w:val="005634E0"/>
    <w:rsid w:val="005640E9"/>
    <w:rsid w:val="00564FC7"/>
    <w:rsid w:val="00566F43"/>
    <w:rsid w:val="00567D0B"/>
    <w:rsid w:val="00567E87"/>
    <w:rsid w:val="00580E91"/>
    <w:rsid w:val="00582503"/>
    <w:rsid w:val="00583A87"/>
    <w:rsid w:val="005869F6"/>
    <w:rsid w:val="00587772"/>
    <w:rsid w:val="005904C1"/>
    <w:rsid w:val="00594D9D"/>
    <w:rsid w:val="005950C7"/>
    <w:rsid w:val="00595587"/>
    <w:rsid w:val="005A2A5D"/>
    <w:rsid w:val="005A7554"/>
    <w:rsid w:val="005A7988"/>
    <w:rsid w:val="005C0BF9"/>
    <w:rsid w:val="005C1FF7"/>
    <w:rsid w:val="005C3ABE"/>
    <w:rsid w:val="005C7093"/>
    <w:rsid w:val="005D454D"/>
    <w:rsid w:val="005D6645"/>
    <w:rsid w:val="005D7C3C"/>
    <w:rsid w:val="005E0718"/>
    <w:rsid w:val="005E13FF"/>
    <w:rsid w:val="005E14EA"/>
    <w:rsid w:val="005E2BDF"/>
    <w:rsid w:val="005E3BB1"/>
    <w:rsid w:val="005E4F63"/>
    <w:rsid w:val="00600112"/>
    <w:rsid w:val="0060446B"/>
    <w:rsid w:val="00604543"/>
    <w:rsid w:val="00607D55"/>
    <w:rsid w:val="006104E8"/>
    <w:rsid w:val="006106E1"/>
    <w:rsid w:val="00613808"/>
    <w:rsid w:val="00616C2D"/>
    <w:rsid w:val="0062029C"/>
    <w:rsid w:val="00620502"/>
    <w:rsid w:val="00630116"/>
    <w:rsid w:val="00634DA8"/>
    <w:rsid w:val="006362EF"/>
    <w:rsid w:val="006414EF"/>
    <w:rsid w:val="006419E1"/>
    <w:rsid w:val="00644135"/>
    <w:rsid w:val="0064539B"/>
    <w:rsid w:val="00653D23"/>
    <w:rsid w:val="006549E0"/>
    <w:rsid w:val="006553F5"/>
    <w:rsid w:val="0065653F"/>
    <w:rsid w:val="00657B40"/>
    <w:rsid w:val="0066423C"/>
    <w:rsid w:val="00664C37"/>
    <w:rsid w:val="00666F89"/>
    <w:rsid w:val="00673C6E"/>
    <w:rsid w:val="00673E19"/>
    <w:rsid w:val="00675BC6"/>
    <w:rsid w:val="00675CDA"/>
    <w:rsid w:val="00680740"/>
    <w:rsid w:val="00680885"/>
    <w:rsid w:val="0068099E"/>
    <w:rsid w:val="00687EFC"/>
    <w:rsid w:val="00691B73"/>
    <w:rsid w:val="006922CC"/>
    <w:rsid w:val="00692C79"/>
    <w:rsid w:val="006A1500"/>
    <w:rsid w:val="006A718A"/>
    <w:rsid w:val="006A7225"/>
    <w:rsid w:val="006C225E"/>
    <w:rsid w:val="006C5DB3"/>
    <w:rsid w:val="006C7628"/>
    <w:rsid w:val="006D0691"/>
    <w:rsid w:val="006D1A7C"/>
    <w:rsid w:val="006D2304"/>
    <w:rsid w:val="006D2614"/>
    <w:rsid w:val="006D5292"/>
    <w:rsid w:val="006D54C9"/>
    <w:rsid w:val="006D7C23"/>
    <w:rsid w:val="006E1CB3"/>
    <w:rsid w:val="006E3EEE"/>
    <w:rsid w:val="006E4DB2"/>
    <w:rsid w:val="006F3787"/>
    <w:rsid w:val="006F3AD7"/>
    <w:rsid w:val="006F481A"/>
    <w:rsid w:val="006F532A"/>
    <w:rsid w:val="00700FA9"/>
    <w:rsid w:val="00703378"/>
    <w:rsid w:val="00704681"/>
    <w:rsid w:val="00706FDF"/>
    <w:rsid w:val="00712DD3"/>
    <w:rsid w:val="0071747E"/>
    <w:rsid w:val="00720AC3"/>
    <w:rsid w:val="00721575"/>
    <w:rsid w:val="00721925"/>
    <w:rsid w:val="00732843"/>
    <w:rsid w:val="00734785"/>
    <w:rsid w:val="007347A2"/>
    <w:rsid w:val="0073497E"/>
    <w:rsid w:val="00742E5F"/>
    <w:rsid w:val="00744733"/>
    <w:rsid w:val="00744D4A"/>
    <w:rsid w:val="00751271"/>
    <w:rsid w:val="00753302"/>
    <w:rsid w:val="00757E75"/>
    <w:rsid w:val="007600A0"/>
    <w:rsid w:val="00760BA4"/>
    <w:rsid w:val="0076153D"/>
    <w:rsid w:val="00761B58"/>
    <w:rsid w:val="00764B89"/>
    <w:rsid w:val="0077416D"/>
    <w:rsid w:val="0077436A"/>
    <w:rsid w:val="00781FD2"/>
    <w:rsid w:val="00784D1F"/>
    <w:rsid w:val="007966AC"/>
    <w:rsid w:val="007A2ADF"/>
    <w:rsid w:val="007A373F"/>
    <w:rsid w:val="007A7A11"/>
    <w:rsid w:val="007B285A"/>
    <w:rsid w:val="007B49BE"/>
    <w:rsid w:val="007C50F0"/>
    <w:rsid w:val="007D05E8"/>
    <w:rsid w:val="007D076A"/>
    <w:rsid w:val="007D2A58"/>
    <w:rsid w:val="007D51C2"/>
    <w:rsid w:val="007D57A3"/>
    <w:rsid w:val="007D735D"/>
    <w:rsid w:val="007E26FF"/>
    <w:rsid w:val="007E297E"/>
    <w:rsid w:val="007E2E50"/>
    <w:rsid w:val="007E38B3"/>
    <w:rsid w:val="007E3C7A"/>
    <w:rsid w:val="007E58C1"/>
    <w:rsid w:val="007F0165"/>
    <w:rsid w:val="007F2334"/>
    <w:rsid w:val="007F2E3F"/>
    <w:rsid w:val="007F3829"/>
    <w:rsid w:val="007F7721"/>
    <w:rsid w:val="007F7D04"/>
    <w:rsid w:val="00800AC0"/>
    <w:rsid w:val="008048F0"/>
    <w:rsid w:val="00804BF1"/>
    <w:rsid w:val="00806ABE"/>
    <w:rsid w:val="00807E6D"/>
    <w:rsid w:val="0081008D"/>
    <w:rsid w:val="0081040B"/>
    <w:rsid w:val="00811D6E"/>
    <w:rsid w:val="00812FF5"/>
    <w:rsid w:val="00824BF1"/>
    <w:rsid w:val="008254CF"/>
    <w:rsid w:val="00827C69"/>
    <w:rsid w:val="00830536"/>
    <w:rsid w:val="00831108"/>
    <w:rsid w:val="00833A59"/>
    <w:rsid w:val="00837995"/>
    <w:rsid w:val="00840E96"/>
    <w:rsid w:val="00841B80"/>
    <w:rsid w:val="00844C32"/>
    <w:rsid w:val="008468C4"/>
    <w:rsid w:val="00851733"/>
    <w:rsid w:val="0085621C"/>
    <w:rsid w:val="008604C4"/>
    <w:rsid w:val="0086375E"/>
    <w:rsid w:val="008663A7"/>
    <w:rsid w:val="00866D9F"/>
    <w:rsid w:val="0087115D"/>
    <w:rsid w:val="00871CAE"/>
    <w:rsid w:val="008753BA"/>
    <w:rsid w:val="0087758C"/>
    <w:rsid w:val="0088240A"/>
    <w:rsid w:val="008830CE"/>
    <w:rsid w:val="00891B76"/>
    <w:rsid w:val="0089343B"/>
    <w:rsid w:val="00897021"/>
    <w:rsid w:val="008A0931"/>
    <w:rsid w:val="008A3935"/>
    <w:rsid w:val="008A3ABB"/>
    <w:rsid w:val="008A721A"/>
    <w:rsid w:val="008B1012"/>
    <w:rsid w:val="008B3E7E"/>
    <w:rsid w:val="008B6094"/>
    <w:rsid w:val="008C2DF2"/>
    <w:rsid w:val="008D07FE"/>
    <w:rsid w:val="008D5916"/>
    <w:rsid w:val="008D592F"/>
    <w:rsid w:val="008D5968"/>
    <w:rsid w:val="008D7269"/>
    <w:rsid w:val="008E2572"/>
    <w:rsid w:val="008E423D"/>
    <w:rsid w:val="008E659C"/>
    <w:rsid w:val="008E7951"/>
    <w:rsid w:val="008F0383"/>
    <w:rsid w:val="008F1BB9"/>
    <w:rsid w:val="008F30E8"/>
    <w:rsid w:val="008F479C"/>
    <w:rsid w:val="008F4CBA"/>
    <w:rsid w:val="008F573D"/>
    <w:rsid w:val="008F6F2C"/>
    <w:rsid w:val="0090031E"/>
    <w:rsid w:val="00907E54"/>
    <w:rsid w:val="00915E10"/>
    <w:rsid w:val="00916A94"/>
    <w:rsid w:val="00920610"/>
    <w:rsid w:val="00932309"/>
    <w:rsid w:val="00934DF3"/>
    <w:rsid w:val="00936306"/>
    <w:rsid w:val="0093772E"/>
    <w:rsid w:val="009435DD"/>
    <w:rsid w:val="00965E70"/>
    <w:rsid w:val="0097123D"/>
    <w:rsid w:val="00971F0B"/>
    <w:rsid w:val="0097277B"/>
    <w:rsid w:val="009850CE"/>
    <w:rsid w:val="009919F2"/>
    <w:rsid w:val="00992028"/>
    <w:rsid w:val="00996FED"/>
    <w:rsid w:val="00997708"/>
    <w:rsid w:val="009A3C33"/>
    <w:rsid w:val="009B44ED"/>
    <w:rsid w:val="009C0F10"/>
    <w:rsid w:val="009C22E5"/>
    <w:rsid w:val="009C6C9B"/>
    <w:rsid w:val="009D2D01"/>
    <w:rsid w:val="009D3281"/>
    <w:rsid w:val="009D3621"/>
    <w:rsid w:val="009D526B"/>
    <w:rsid w:val="009E0F63"/>
    <w:rsid w:val="009E5C76"/>
    <w:rsid w:val="009E6B0F"/>
    <w:rsid w:val="009E74B0"/>
    <w:rsid w:val="009E7C0D"/>
    <w:rsid w:val="009F1317"/>
    <w:rsid w:val="009F2C2C"/>
    <w:rsid w:val="009F593B"/>
    <w:rsid w:val="009F79B8"/>
    <w:rsid w:val="00A00BC9"/>
    <w:rsid w:val="00A01F5D"/>
    <w:rsid w:val="00A10327"/>
    <w:rsid w:val="00A12892"/>
    <w:rsid w:val="00A1394C"/>
    <w:rsid w:val="00A14A7E"/>
    <w:rsid w:val="00A204E6"/>
    <w:rsid w:val="00A31F72"/>
    <w:rsid w:val="00A32240"/>
    <w:rsid w:val="00A37A89"/>
    <w:rsid w:val="00A37C01"/>
    <w:rsid w:val="00A41D54"/>
    <w:rsid w:val="00A44A09"/>
    <w:rsid w:val="00A65301"/>
    <w:rsid w:val="00A7159E"/>
    <w:rsid w:val="00A72850"/>
    <w:rsid w:val="00A80D07"/>
    <w:rsid w:val="00A91434"/>
    <w:rsid w:val="00A94297"/>
    <w:rsid w:val="00A97463"/>
    <w:rsid w:val="00AA1500"/>
    <w:rsid w:val="00AA6A57"/>
    <w:rsid w:val="00AB08F5"/>
    <w:rsid w:val="00AB578E"/>
    <w:rsid w:val="00AB61D8"/>
    <w:rsid w:val="00AC0465"/>
    <w:rsid w:val="00AC1961"/>
    <w:rsid w:val="00AC363A"/>
    <w:rsid w:val="00AC38A0"/>
    <w:rsid w:val="00AC4008"/>
    <w:rsid w:val="00AC7979"/>
    <w:rsid w:val="00AD3985"/>
    <w:rsid w:val="00AE1E15"/>
    <w:rsid w:val="00AE1F77"/>
    <w:rsid w:val="00AE4EEF"/>
    <w:rsid w:val="00AE633F"/>
    <w:rsid w:val="00AE6553"/>
    <w:rsid w:val="00AE7CAB"/>
    <w:rsid w:val="00B03E07"/>
    <w:rsid w:val="00B11698"/>
    <w:rsid w:val="00B13875"/>
    <w:rsid w:val="00B1474A"/>
    <w:rsid w:val="00B246D0"/>
    <w:rsid w:val="00B249F6"/>
    <w:rsid w:val="00B32C0A"/>
    <w:rsid w:val="00B32F1C"/>
    <w:rsid w:val="00B45182"/>
    <w:rsid w:val="00B47182"/>
    <w:rsid w:val="00B50553"/>
    <w:rsid w:val="00B50B55"/>
    <w:rsid w:val="00B57429"/>
    <w:rsid w:val="00B61539"/>
    <w:rsid w:val="00B62436"/>
    <w:rsid w:val="00B62B17"/>
    <w:rsid w:val="00B65153"/>
    <w:rsid w:val="00B65B07"/>
    <w:rsid w:val="00B67952"/>
    <w:rsid w:val="00B733DB"/>
    <w:rsid w:val="00B73DFF"/>
    <w:rsid w:val="00B7556C"/>
    <w:rsid w:val="00B8260F"/>
    <w:rsid w:val="00B82890"/>
    <w:rsid w:val="00B841B4"/>
    <w:rsid w:val="00B850FA"/>
    <w:rsid w:val="00B857AA"/>
    <w:rsid w:val="00B85C11"/>
    <w:rsid w:val="00B86ADD"/>
    <w:rsid w:val="00B87A2E"/>
    <w:rsid w:val="00B90170"/>
    <w:rsid w:val="00B91696"/>
    <w:rsid w:val="00B92993"/>
    <w:rsid w:val="00B92C2B"/>
    <w:rsid w:val="00B9445B"/>
    <w:rsid w:val="00B9594C"/>
    <w:rsid w:val="00B97A6B"/>
    <w:rsid w:val="00BA3F7B"/>
    <w:rsid w:val="00BA46F8"/>
    <w:rsid w:val="00BA6926"/>
    <w:rsid w:val="00BB0328"/>
    <w:rsid w:val="00BB1046"/>
    <w:rsid w:val="00BB605F"/>
    <w:rsid w:val="00BC338B"/>
    <w:rsid w:val="00BC354B"/>
    <w:rsid w:val="00BC7689"/>
    <w:rsid w:val="00BD2306"/>
    <w:rsid w:val="00BD251E"/>
    <w:rsid w:val="00BD5664"/>
    <w:rsid w:val="00BD7C8B"/>
    <w:rsid w:val="00BE14E2"/>
    <w:rsid w:val="00BE2C51"/>
    <w:rsid w:val="00BE598A"/>
    <w:rsid w:val="00BF55B1"/>
    <w:rsid w:val="00BF798E"/>
    <w:rsid w:val="00C007D9"/>
    <w:rsid w:val="00C00F54"/>
    <w:rsid w:val="00C03DC5"/>
    <w:rsid w:val="00C07440"/>
    <w:rsid w:val="00C10654"/>
    <w:rsid w:val="00C121C9"/>
    <w:rsid w:val="00C13CA8"/>
    <w:rsid w:val="00C14DE8"/>
    <w:rsid w:val="00C1508F"/>
    <w:rsid w:val="00C2206E"/>
    <w:rsid w:val="00C24747"/>
    <w:rsid w:val="00C249DA"/>
    <w:rsid w:val="00C2603E"/>
    <w:rsid w:val="00C27365"/>
    <w:rsid w:val="00C273D2"/>
    <w:rsid w:val="00C30718"/>
    <w:rsid w:val="00C307BB"/>
    <w:rsid w:val="00C324FF"/>
    <w:rsid w:val="00C333FE"/>
    <w:rsid w:val="00C35649"/>
    <w:rsid w:val="00C3684A"/>
    <w:rsid w:val="00C372DA"/>
    <w:rsid w:val="00C46A4B"/>
    <w:rsid w:val="00C52BE7"/>
    <w:rsid w:val="00C54E91"/>
    <w:rsid w:val="00C56A8B"/>
    <w:rsid w:val="00C6085C"/>
    <w:rsid w:val="00C61226"/>
    <w:rsid w:val="00C6437D"/>
    <w:rsid w:val="00C66039"/>
    <w:rsid w:val="00C74855"/>
    <w:rsid w:val="00C75F97"/>
    <w:rsid w:val="00C768AE"/>
    <w:rsid w:val="00C76AAF"/>
    <w:rsid w:val="00C920B2"/>
    <w:rsid w:val="00CA2A07"/>
    <w:rsid w:val="00CB1339"/>
    <w:rsid w:val="00CB5578"/>
    <w:rsid w:val="00CB696B"/>
    <w:rsid w:val="00CC00A2"/>
    <w:rsid w:val="00CC0D7B"/>
    <w:rsid w:val="00CC421F"/>
    <w:rsid w:val="00CC6E20"/>
    <w:rsid w:val="00CD19CC"/>
    <w:rsid w:val="00CD1D53"/>
    <w:rsid w:val="00CD41D2"/>
    <w:rsid w:val="00CD4A00"/>
    <w:rsid w:val="00CE3011"/>
    <w:rsid w:val="00CE4D91"/>
    <w:rsid w:val="00CE6974"/>
    <w:rsid w:val="00CF0E0B"/>
    <w:rsid w:val="00CF5EDB"/>
    <w:rsid w:val="00CF61C1"/>
    <w:rsid w:val="00D05D0F"/>
    <w:rsid w:val="00D11547"/>
    <w:rsid w:val="00D115E6"/>
    <w:rsid w:val="00D11809"/>
    <w:rsid w:val="00D1285F"/>
    <w:rsid w:val="00D13DD6"/>
    <w:rsid w:val="00D17F27"/>
    <w:rsid w:val="00D21822"/>
    <w:rsid w:val="00D24F61"/>
    <w:rsid w:val="00D2644B"/>
    <w:rsid w:val="00D30BDA"/>
    <w:rsid w:val="00D31F75"/>
    <w:rsid w:val="00D40ED0"/>
    <w:rsid w:val="00D53997"/>
    <w:rsid w:val="00D544B6"/>
    <w:rsid w:val="00D5747B"/>
    <w:rsid w:val="00D57EC7"/>
    <w:rsid w:val="00D67B03"/>
    <w:rsid w:val="00D72423"/>
    <w:rsid w:val="00D724FF"/>
    <w:rsid w:val="00D74992"/>
    <w:rsid w:val="00D8213D"/>
    <w:rsid w:val="00D9358E"/>
    <w:rsid w:val="00D95EC4"/>
    <w:rsid w:val="00DA082E"/>
    <w:rsid w:val="00DA133D"/>
    <w:rsid w:val="00DB35E7"/>
    <w:rsid w:val="00DB3709"/>
    <w:rsid w:val="00DB70AE"/>
    <w:rsid w:val="00DB7E22"/>
    <w:rsid w:val="00DC2A78"/>
    <w:rsid w:val="00DC3677"/>
    <w:rsid w:val="00DC4A67"/>
    <w:rsid w:val="00DC4D10"/>
    <w:rsid w:val="00DC7B8C"/>
    <w:rsid w:val="00DD0155"/>
    <w:rsid w:val="00DD57CE"/>
    <w:rsid w:val="00DD7498"/>
    <w:rsid w:val="00DE01C9"/>
    <w:rsid w:val="00DE54C6"/>
    <w:rsid w:val="00DE594F"/>
    <w:rsid w:val="00DE60FC"/>
    <w:rsid w:val="00DE6AC5"/>
    <w:rsid w:val="00DF6A2D"/>
    <w:rsid w:val="00DF7B86"/>
    <w:rsid w:val="00E0171B"/>
    <w:rsid w:val="00E03106"/>
    <w:rsid w:val="00E16FFF"/>
    <w:rsid w:val="00E2218F"/>
    <w:rsid w:val="00E23116"/>
    <w:rsid w:val="00E313F9"/>
    <w:rsid w:val="00E31F49"/>
    <w:rsid w:val="00E3615D"/>
    <w:rsid w:val="00E4000C"/>
    <w:rsid w:val="00E4558A"/>
    <w:rsid w:val="00E456B4"/>
    <w:rsid w:val="00E45EE7"/>
    <w:rsid w:val="00E4650B"/>
    <w:rsid w:val="00E50232"/>
    <w:rsid w:val="00E54E47"/>
    <w:rsid w:val="00E55CF9"/>
    <w:rsid w:val="00E605C9"/>
    <w:rsid w:val="00E66253"/>
    <w:rsid w:val="00E6695C"/>
    <w:rsid w:val="00E764A1"/>
    <w:rsid w:val="00E7673B"/>
    <w:rsid w:val="00E81781"/>
    <w:rsid w:val="00E83172"/>
    <w:rsid w:val="00E84D71"/>
    <w:rsid w:val="00E8566A"/>
    <w:rsid w:val="00E86FC3"/>
    <w:rsid w:val="00E928E0"/>
    <w:rsid w:val="00E972F4"/>
    <w:rsid w:val="00E97ABC"/>
    <w:rsid w:val="00EB13AD"/>
    <w:rsid w:val="00EB19DA"/>
    <w:rsid w:val="00EB1CED"/>
    <w:rsid w:val="00EB6135"/>
    <w:rsid w:val="00EB7643"/>
    <w:rsid w:val="00EB7E20"/>
    <w:rsid w:val="00EC1866"/>
    <w:rsid w:val="00EC2AB9"/>
    <w:rsid w:val="00EC70CD"/>
    <w:rsid w:val="00EC7F01"/>
    <w:rsid w:val="00ED05F2"/>
    <w:rsid w:val="00ED2D01"/>
    <w:rsid w:val="00ED3566"/>
    <w:rsid w:val="00EE4E40"/>
    <w:rsid w:val="00EF54EA"/>
    <w:rsid w:val="00F04205"/>
    <w:rsid w:val="00F106B4"/>
    <w:rsid w:val="00F14F2D"/>
    <w:rsid w:val="00F2341A"/>
    <w:rsid w:val="00F235FF"/>
    <w:rsid w:val="00F3096B"/>
    <w:rsid w:val="00F32B53"/>
    <w:rsid w:val="00F33E0D"/>
    <w:rsid w:val="00F356E3"/>
    <w:rsid w:val="00F36F3A"/>
    <w:rsid w:val="00F37273"/>
    <w:rsid w:val="00F4068E"/>
    <w:rsid w:val="00F40E58"/>
    <w:rsid w:val="00F42F27"/>
    <w:rsid w:val="00F4514C"/>
    <w:rsid w:val="00F53584"/>
    <w:rsid w:val="00F63CD7"/>
    <w:rsid w:val="00F64027"/>
    <w:rsid w:val="00F66181"/>
    <w:rsid w:val="00F81EEC"/>
    <w:rsid w:val="00F834F9"/>
    <w:rsid w:val="00F85379"/>
    <w:rsid w:val="00F857C1"/>
    <w:rsid w:val="00F93A53"/>
    <w:rsid w:val="00F96290"/>
    <w:rsid w:val="00FA27BD"/>
    <w:rsid w:val="00FA37A0"/>
    <w:rsid w:val="00FA404E"/>
    <w:rsid w:val="00FA468D"/>
    <w:rsid w:val="00FB27AA"/>
    <w:rsid w:val="00FB45BA"/>
    <w:rsid w:val="00FB4E2C"/>
    <w:rsid w:val="00FB6208"/>
    <w:rsid w:val="00FB70A4"/>
    <w:rsid w:val="00FC5F0A"/>
    <w:rsid w:val="00FC7410"/>
    <w:rsid w:val="00FD0C2F"/>
    <w:rsid w:val="00FD238B"/>
    <w:rsid w:val="00FD328C"/>
    <w:rsid w:val="00FD54E1"/>
    <w:rsid w:val="00FD7CF1"/>
    <w:rsid w:val="00FE3388"/>
    <w:rsid w:val="00FE3763"/>
    <w:rsid w:val="00FF05F9"/>
    <w:rsid w:val="00FF24C1"/>
    <w:rsid w:val="00FF4B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4F61"/>
    <w:rPr>
      <w:sz w:val="24"/>
      <w:szCs w:val="24"/>
    </w:rPr>
  </w:style>
  <w:style w:type="paragraph" w:styleId="Titolo1">
    <w:name w:val="heading 1"/>
    <w:basedOn w:val="Normale"/>
    <w:next w:val="Normale"/>
    <w:qFormat/>
    <w:rsid w:val="00F4514C"/>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544B6"/>
    <w:pPr>
      <w:keepNext/>
      <w:tabs>
        <w:tab w:val="left" w:pos="-1134"/>
        <w:tab w:val="left" w:pos="0"/>
        <w:tab w:val="left" w:pos="9072"/>
        <w:tab w:val="left" w:pos="9923"/>
      </w:tabs>
      <w:jc w:val="both"/>
      <w:outlineLvl w:val="1"/>
    </w:pPr>
    <w:rPr>
      <w:rFonts w:ascii="Arial" w:hAnsi="Arial"/>
      <w:b/>
      <w:sz w:val="20"/>
      <w:szCs w:val="20"/>
    </w:rPr>
  </w:style>
  <w:style w:type="paragraph" w:styleId="Titolo3">
    <w:name w:val="heading 3"/>
    <w:next w:val="Normale"/>
    <w:qFormat/>
    <w:rsid w:val="00D95EC4"/>
    <w:pPr>
      <w:widowControl w:val="0"/>
      <w:overflowPunct w:val="0"/>
      <w:autoSpaceDE w:val="0"/>
      <w:autoSpaceDN w:val="0"/>
      <w:adjustRightInd w:val="0"/>
      <w:spacing w:line="360" w:lineRule="atLeast"/>
      <w:jc w:val="both"/>
      <w:textAlignment w:val="baseline"/>
      <w:outlineLvl w:val="2"/>
    </w:pPr>
    <w:rPr>
      <w:noProof/>
    </w:rPr>
  </w:style>
  <w:style w:type="paragraph" w:styleId="Titolo4">
    <w:name w:val="heading 4"/>
    <w:basedOn w:val="Normale"/>
    <w:next w:val="Normale"/>
    <w:qFormat/>
    <w:rsid w:val="00D544B6"/>
    <w:pPr>
      <w:keepNext/>
      <w:tabs>
        <w:tab w:val="left" w:pos="-1134"/>
        <w:tab w:val="left" w:pos="0"/>
        <w:tab w:val="left" w:pos="9072"/>
        <w:tab w:val="left" w:pos="9923"/>
      </w:tabs>
      <w:jc w:val="center"/>
      <w:outlineLvl w:val="3"/>
    </w:pPr>
    <w:rPr>
      <w:rFonts w:ascii="Arial" w:hAnsi="Arial"/>
      <w:b/>
      <w:i/>
      <w:sz w:val="20"/>
      <w:szCs w:val="20"/>
    </w:rPr>
  </w:style>
  <w:style w:type="paragraph" w:styleId="Titolo5">
    <w:name w:val="heading 5"/>
    <w:next w:val="Normale"/>
    <w:qFormat/>
    <w:rsid w:val="00D95EC4"/>
    <w:pPr>
      <w:widowControl w:val="0"/>
      <w:overflowPunct w:val="0"/>
      <w:autoSpaceDE w:val="0"/>
      <w:autoSpaceDN w:val="0"/>
      <w:adjustRightInd w:val="0"/>
      <w:spacing w:line="360" w:lineRule="atLeast"/>
      <w:jc w:val="both"/>
      <w:textAlignment w:val="baseline"/>
      <w:outlineLvl w:val="4"/>
    </w:pPr>
    <w:rPr>
      <w:noProof/>
    </w:rPr>
  </w:style>
  <w:style w:type="paragraph" w:styleId="Titolo6">
    <w:name w:val="heading 6"/>
    <w:next w:val="Normale"/>
    <w:qFormat/>
    <w:rsid w:val="00D95EC4"/>
    <w:pPr>
      <w:widowControl w:val="0"/>
      <w:overflowPunct w:val="0"/>
      <w:autoSpaceDE w:val="0"/>
      <w:autoSpaceDN w:val="0"/>
      <w:adjustRightInd w:val="0"/>
      <w:spacing w:line="360" w:lineRule="atLeast"/>
      <w:jc w:val="both"/>
      <w:textAlignment w:val="baseline"/>
      <w:outlineLvl w:val="5"/>
    </w:pPr>
    <w:rPr>
      <w:noProof/>
    </w:rPr>
  </w:style>
  <w:style w:type="paragraph" w:styleId="Titolo7">
    <w:name w:val="heading 7"/>
    <w:next w:val="Normale"/>
    <w:qFormat/>
    <w:rsid w:val="00D95EC4"/>
    <w:pPr>
      <w:widowControl w:val="0"/>
      <w:overflowPunct w:val="0"/>
      <w:autoSpaceDE w:val="0"/>
      <w:autoSpaceDN w:val="0"/>
      <w:adjustRightInd w:val="0"/>
      <w:spacing w:line="360" w:lineRule="atLeast"/>
      <w:jc w:val="both"/>
      <w:textAlignment w:val="baseline"/>
      <w:outlineLvl w:val="6"/>
    </w:pPr>
    <w:rPr>
      <w:noProof/>
    </w:rPr>
  </w:style>
  <w:style w:type="paragraph" w:styleId="Titolo8">
    <w:name w:val="heading 8"/>
    <w:next w:val="Normale"/>
    <w:qFormat/>
    <w:rsid w:val="00D95EC4"/>
    <w:pPr>
      <w:widowControl w:val="0"/>
      <w:overflowPunct w:val="0"/>
      <w:autoSpaceDE w:val="0"/>
      <w:autoSpaceDN w:val="0"/>
      <w:adjustRightInd w:val="0"/>
      <w:spacing w:line="360" w:lineRule="atLeast"/>
      <w:jc w:val="both"/>
      <w:textAlignment w:val="baseline"/>
      <w:outlineLvl w:val="7"/>
    </w:pPr>
    <w:rPr>
      <w:noProof/>
    </w:rPr>
  </w:style>
  <w:style w:type="paragraph" w:styleId="Titolo9">
    <w:name w:val="heading 9"/>
    <w:next w:val="Normale"/>
    <w:qFormat/>
    <w:rsid w:val="00D95EC4"/>
    <w:pPr>
      <w:widowControl w:val="0"/>
      <w:overflowPunct w:val="0"/>
      <w:autoSpaceDE w:val="0"/>
      <w:autoSpaceDN w:val="0"/>
      <w:adjustRightInd w:val="0"/>
      <w:spacing w:line="360" w:lineRule="atLeast"/>
      <w:jc w:val="both"/>
      <w:textAlignment w:val="baseline"/>
      <w:outlineLvl w:val="8"/>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544B6"/>
    <w:rPr>
      <w:color w:val="0000FF"/>
      <w:u w:val="single"/>
    </w:rPr>
  </w:style>
  <w:style w:type="paragraph" w:styleId="Testofumetto">
    <w:name w:val="Balloon Text"/>
    <w:basedOn w:val="Normale"/>
    <w:semiHidden/>
    <w:rsid w:val="00FA27BD"/>
    <w:rPr>
      <w:rFonts w:ascii="Tahoma" w:hAnsi="Tahoma" w:cs="Tahoma"/>
      <w:sz w:val="16"/>
      <w:szCs w:val="16"/>
    </w:rPr>
  </w:style>
  <w:style w:type="paragraph" w:styleId="Rientrocorpodeltesto">
    <w:name w:val="Body Text Indent"/>
    <w:basedOn w:val="Normale"/>
    <w:rsid w:val="00447119"/>
    <w:pPr>
      <w:spacing w:after="120"/>
      <w:ind w:left="283"/>
    </w:pPr>
    <w:rPr>
      <w:sz w:val="20"/>
      <w:szCs w:val="20"/>
    </w:rPr>
  </w:style>
  <w:style w:type="table" w:styleId="Grigliatabella">
    <w:name w:val="Table Grid"/>
    <w:basedOn w:val="Tabellanormale"/>
    <w:uiPriority w:val="39"/>
    <w:rsid w:val="009D3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0D3EF0"/>
    <w:pPr>
      <w:tabs>
        <w:tab w:val="center" w:pos="4819"/>
        <w:tab w:val="right" w:pos="9638"/>
      </w:tabs>
    </w:pPr>
  </w:style>
  <w:style w:type="character" w:styleId="Numeropagina">
    <w:name w:val="page number"/>
    <w:basedOn w:val="Carpredefinitoparagrafo"/>
    <w:rsid w:val="000D3EF0"/>
  </w:style>
  <w:style w:type="character" w:customStyle="1" w:styleId="IntestazioneCarattere">
    <w:name w:val="Intestazione Carattere"/>
    <w:basedOn w:val="Carpredefinitoparagrafo"/>
    <w:link w:val="Intestazione"/>
    <w:locked/>
    <w:rsid w:val="008F4CBA"/>
    <w:rPr>
      <w:lang w:val="it-IT" w:eastAsia="it-IT" w:bidi="ar-SA"/>
    </w:rPr>
  </w:style>
  <w:style w:type="paragraph" w:styleId="Intestazione">
    <w:name w:val="header"/>
    <w:basedOn w:val="Normale"/>
    <w:link w:val="IntestazioneCarattere"/>
    <w:rsid w:val="008F4CBA"/>
    <w:pPr>
      <w:tabs>
        <w:tab w:val="center" w:pos="4819"/>
        <w:tab w:val="right" w:pos="9638"/>
      </w:tabs>
    </w:pPr>
    <w:rPr>
      <w:sz w:val="20"/>
      <w:szCs w:val="20"/>
    </w:rPr>
  </w:style>
  <w:style w:type="character" w:customStyle="1" w:styleId="apple-style-span">
    <w:name w:val="apple-style-span"/>
    <w:basedOn w:val="Carpredefinitoparagrafo"/>
    <w:rsid w:val="00FD328C"/>
  </w:style>
  <w:style w:type="paragraph" w:styleId="Testonotaapidipagina">
    <w:name w:val="footnote text"/>
    <w:basedOn w:val="Normale"/>
    <w:link w:val="TestonotaapidipaginaCarattere"/>
    <w:uiPriority w:val="99"/>
    <w:semiHidden/>
    <w:rsid w:val="00F4514C"/>
    <w:rPr>
      <w:sz w:val="20"/>
      <w:szCs w:val="20"/>
    </w:rPr>
  </w:style>
  <w:style w:type="character" w:styleId="Rimandonotaapidipagina">
    <w:name w:val="footnote reference"/>
    <w:basedOn w:val="Carpredefinitoparagrafo"/>
    <w:uiPriority w:val="99"/>
    <w:semiHidden/>
    <w:rsid w:val="00F4514C"/>
    <w:rPr>
      <w:vertAlign w:val="superscript"/>
    </w:rPr>
  </w:style>
  <w:style w:type="paragraph" w:styleId="NormaleWeb">
    <w:name w:val="Normal (Web)"/>
    <w:basedOn w:val="Normale"/>
    <w:rsid w:val="00F4514C"/>
    <w:pPr>
      <w:spacing w:before="100" w:beforeAutospacing="1" w:after="100" w:afterAutospacing="1"/>
    </w:pPr>
  </w:style>
  <w:style w:type="paragraph" w:styleId="Corpodeltesto">
    <w:name w:val="Body Text"/>
    <w:basedOn w:val="Normale"/>
    <w:rsid w:val="00D95EC4"/>
    <w:pPr>
      <w:spacing w:after="120"/>
    </w:pPr>
  </w:style>
  <w:style w:type="paragraph" w:styleId="Corpodeltesto2">
    <w:name w:val="Body Text 2"/>
    <w:basedOn w:val="Normale"/>
    <w:rsid w:val="00D95EC4"/>
    <w:pPr>
      <w:spacing w:after="120" w:line="480" w:lineRule="auto"/>
    </w:pPr>
  </w:style>
  <w:style w:type="paragraph" w:styleId="Corpodeltesto3">
    <w:name w:val="Body Text 3"/>
    <w:basedOn w:val="Normale"/>
    <w:rsid w:val="00D95EC4"/>
    <w:pPr>
      <w:spacing w:after="120"/>
    </w:pPr>
    <w:rPr>
      <w:sz w:val="16"/>
      <w:szCs w:val="16"/>
    </w:rPr>
  </w:style>
  <w:style w:type="paragraph" w:styleId="Didascalia">
    <w:name w:val="caption"/>
    <w:basedOn w:val="Normale"/>
    <w:next w:val="Normale"/>
    <w:qFormat/>
    <w:rsid w:val="007A2ADF"/>
    <w:pPr>
      <w:tabs>
        <w:tab w:val="left" w:pos="0"/>
      </w:tabs>
      <w:ind w:right="-1"/>
      <w:jc w:val="center"/>
    </w:pPr>
    <w:rPr>
      <w:rFonts w:ascii="Monotype Corsiva" w:hAnsi="Monotype Corsiva"/>
      <w:b/>
      <w:i/>
      <w:iCs/>
      <w:szCs w:val="20"/>
    </w:rPr>
  </w:style>
  <w:style w:type="paragraph" w:customStyle="1" w:styleId="p16">
    <w:name w:val="p16"/>
    <w:basedOn w:val="Normale"/>
    <w:rsid w:val="009E6B0F"/>
    <w:pPr>
      <w:widowControl w:val="0"/>
      <w:tabs>
        <w:tab w:val="left" w:pos="4807"/>
      </w:tabs>
      <w:autoSpaceDE w:val="0"/>
      <w:autoSpaceDN w:val="0"/>
      <w:adjustRightInd w:val="0"/>
      <w:ind w:left="3367" w:hanging="4807"/>
    </w:pPr>
    <w:rPr>
      <w:sz w:val="20"/>
      <w:szCs w:val="20"/>
      <w:lang w:val="en-US"/>
    </w:rPr>
  </w:style>
  <w:style w:type="paragraph" w:customStyle="1" w:styleId="p18">
    <w:name w:val="p18"/>
    <w:basedOn w:val="Normale"/>
    <w:rsid w:val="009E6B0F"/>
    <w:pPr>
      <w:widowControl w:val="0"/>
      <w:autoSpaceDE w:val="0"/>
      <w:autoSpaceDN w:val="0"/>
      <w:adjustRightInd w:val="0"/>
    </w:pPr>
    <w:rPr>
      <w:sz w:val="20"/>
      <w:szCs w:val="20"/>
      <w:lang w:val="en-US"/>
    </w:rPr>
  </w:style>
  <w:style w:type="character" w:styleId="Enfasigrassetto">
    <w:name w:val="Strong"/>
    <w:basedOn w:val="Carpredefinitoparagrafo"/>
    <w:uiPriority w:val="22"/>
    <w:qFormat/>
    <w:rsid w:val="00AB61D8"/>
    <w:rPr>
      <w:b/>
      <w:bCs/>
    </w:rPr>
  </w:style>
  <w:style w:type="character" w:customStyle="1" w:styleId="pp-headline-itempp-headline-address">
    <w:name w:val="pp-headline-item pp-headline-address"/>
    <w:basedOn w:val="Carpredefinitoparagrafo"/>
    <w:rsid w:val="00807E6D"/>
  </w:style>
  <w:style w:type="paragraph" w:customStyle="1" w:styleId="Testodelblocco1">
    <w:name w:val="Testo del blocco1"/>
    <w:basedOn w:val="Normale"/>
    <w:rsid w:val="00314EA6"/>
    <w:pPr>
      <w:tabs>
        <w:tab w:val="left" w:pos="-1134"/>
        <w:tab w:val="left" w:pos="9923"/>
      </w:tabs>
      <w:overflowPunct w:val="0"/>
      <w:autoSpaceDE w:val="0"/>
      <w:autoSpaceDN w:val="0"/>
      <w:adjustRightInd w:val="0"/>
      <w:ind w:left="57" w:right="-568"/>
    </w:pPr>
    <w:rPr>
      <w:sz w:val="28"/>
      <w:szCs w:val="20"/>
    </w:rPr>
  </w:style>
  <w:style w:type="character" w:customStyle="1" w:styleId="apple-converted-space">
    <w:name w:val="apple-converted-space"/>
    <w:basedOn w:val="Carpredefinitoparagrafo"/>
    <w:rsid w:val="00E55CF9"/>
  </w:style>
  <w:style w:type="character" w:customStyle="1" w:styleId="TestonotaapidipaginaCarattere">
    <w:name w:val="Testo nota a piè di pagina Carattere"/>
    <w:basedOn w:val="Carpredefinitoparagrafo"/>
    <w:link w:val="Testonotaapidipagina"/>
    <w:uiPriority w:val="99"/>
    <w:semiHidden/>
    <w:rsid w:val="00211F15"/>
  </w:style>
  <w:style w:type="paragraph" w:styleId="Paragrafoelenco">
    <w:name w:val="List Paragraph"/>
    <w:basedOn w:val="Normale"/>
    <w:uiPriority w:val="34"/>
    <w:qFormat/>
    <w:rsid w:val="002339D4"/>
    <w:pPr>
      <w:spacing w:before="120" w:after="120"/>
      <w:ind w:left="720"/>
      <w:contextualSpacing/>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8F30E8"/>
    <w:rPr>
      <w:sz w:val="16"/>
      <w:szCs w:val="16"/>
    </w:rPr>
  </w:style>
  <w:style w:type="paragraph" w:styleId="Testocommento">
    <w:name w:val="annotation text"/>
    <w:basedOn w:val="Normale"/>
    <w:link w:val="TestocommentoCarattere"/>
    <w:semiHidden/>
    <w:unhideWhenUsed/>
    <w:rsid w:val="008F30E8"/>
    <w:rPr>
      <w:sz w:val="20"/>
      <w:szCs w:val="20"/>
    </w:rPr>
  </w:style>
  <w:style w:type="character" w:customStyle="1" w:styleId="TestocommentoCarattere">
    <w:name w:val="Testo commento Carattere"/>
    <w:basedOn w:val="Carpredefinitoparagrafo"/>
    <w:link w:val="Testocommento"/>
    <w:semiHidden/>
    <w:rsid w:val="008F30E8"/>
  </w:style>
  <w:style w:type="paragraph" w:styleId="Soggettocommento">
    <w:name w:val="annotation subject"/>
    <w:basedOn w:val="Testocommento"/>
    <w:next w:val="Testocommento"/>
    <w:link w:val="SoggettocommentoCarattere"/>
    <w:semiHidden/>
    <w:unhideWhenUsed/>
    <w:rsid w:val="008F30E8"/>
    <w:rPr>
      <w:b/>
      <w:bCs/>
    </w:rPr>
  </w:style>
  <w:style w:type="character" w:customStyle="1" w:styleId="SoggettocommentoCarattere">
    <w:name w:val="Soggetto commento Carattere"/>
    <w:basedOn w:val="TestocommentoCarattere"/>
    <w:link w:val="Soggettocommento"/>
    <w:semiHidden/>
    <w:rsid w:val="008F30E8"/>
    <w:rPr>
      <w:b/>
      <w:bCs/>
    </w:rPr>
  </w:style>
  <w:style w:type="character" w:customStyle="1" w:styleId="Menzionenonrisolta1">
    <w:name w:val="Menzione non risolta1"/>
    <w:basedOn w:val="Carpredefinitoparagrafo"/>
    <w:uiPriority w:val="99"/>
    <w:semiHidden/>
    <w:unhideWhenUsed/>
    <w:rsid w:val="00811D6E"/>
    <w:rPr>
      <w:color w:val="605E5C"/>
      <w:shd w:val="clear" w:color="auto" w:fill="E1DFDD"/>
    </w:rPr>
  </w:style>
  <w:style w:type="paragraph" w:customStyle="1" w:styleId="Default">
    <w:name w:val="Default"/>
    <w:rsid w:val="006F532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6700251">
      <w:bodyDiv w:val="1"/>
      <w:marLeft w:val="0"/>
      <w:marRight w:val="0"/>
      <w:marTop w:val="0"/>
      <w:marBottom w:val="0"/>
      <w:divBdr>
        <w:top w:val="none" w:sz="0" w:space="0" w:color="auto"/>
        <w:left w:val="none" w:sz="0" w:space="0" w:color="auto"/>
        <w:bottom w:val="none" w:sz="0" w:space="0" w:color="auto"/>
        <w:right w:val="none" w:sz="0" w:space="0" w:color="auto"/>
      </w:divBdr>
    </w:div>
    <w:div w:id="299382233">
      <w:bodyDiv w:val="1"/>
      <w:marLeft w:val="0"/>
      <w:marRight w:val="0"/>
      <w:marTop w:val="0"/>
      <w:marBottom w:val="0"/>
      <w:divBdr>
        <w:top w:val="none" w:sz="0" w:space="0" w:color="auto"/>
        <w:left w:val="none" w:sz="0" w:space="0" w:color="auto"/>
        <w:bottom w:val="none" w:sz="0" w:space="0" w:color="auto"/>
        <w:right w:val="none" w:sz="0" w:space="0" w:color="auto"/>
      </w:divBdr>
    </w:div>
    <w:div w:id="343440550">
      <w:bodyDiv w:val="1"/>
      <w:marLeft w:val="0"/>
      <w:marRight w:val="0"/>
      <w:marTop w:val="0"/>
      <w:marBottom w:val="0"/>
      <w:divBdr>
        <w:top w:val="none" w:sz="0" w:space="0" w:color="auto"/>
        <w:left w:val="none" w:sz="0" w:space="0" w:color="auto"/>
        <w:bottom w:val="none" w:sz="0" w:space="0" w:color="auto"/>
        <w:right w:val="none" w:sz="0" w:space="0" w:color="auto"/>
      </w:divBdr>
    </w:div>
    <w:div w:id="385573469">
      <w:bodyDiv w:val="1"/>
      <w:marLeft w:val="0"/>
      <w:marRight w:val="0"/>
      <w:marTop w:val="0"/>
      <w:marBottom w:val="0"/>
      <w:divBdr>
        <w:top w:val="none" w:sz="0" w:space="0" w:color="auto"/>
        <w:left w:val="none" w:sz="0" w:space="0" w:color="auto"/>
        <w:bottom w:val="none" w:sz="0" w:space="0" w:color="auto"/>
        <w:right w:val="none" w:sz="0" w:space="0" w:color="auto"/>
      </w:divBdr>
    </w:div>
    <w:div w:id="424688974">
      <w:bodyDiv w:val="1"/>
      <w:marLeft w:val="0"/>
      <w:marRight w:val="0"/>
      <w:marTop w:val="0"/>
      <w:marBottom w:val="0"/>
      <w:divBdr>
        <w:top w:val="none" w:sz="0" w:space="0" w:color="auto"/>
        <w:left w:val="none" w:sz="0" w:space="0" w:color="auto"/>
        <w:bottom w:val="none" w:sz="0" w:space="0" w:color="auto"/>
        <w:right w:val="none" w:sz="0" w:space="0" w:color="auto"/>
      </w:divBdr>
    </w:div>
    <w:div w:id="489174681">
      <w:bodyDiv w:val="1"/>
      <w:marLeft w:val="0"/>
      <w:marRight w:val="0"/>
      <w:marTop w:val="45"/>
      <w:marBottom w:val="0"/>
      <w:divBdr>
        <w:top w:val="none" w:sz="0" w:space="0" w:color="auto"/>
        <w:left w:val="none" w:sz="0" w:space="0" w:color="auto"/>
        <w:bottom w:val="none" w:sz="0" w:space="0" w:color="auto"/>
        <w:right w:val="none" w:sz="0" w:space="0" w:color="auto"/>
      </w:divBdr>
      <w:divsChild>
        <w:div w:id="1977491052">
          <w:marLeft w:val="0"/>
          <w:marRight w:val="0"/>
          <w:marTop w:val="0"/>
          <w:marBottom w:val="0"/>
          <w:divBdr>
            <w:top w:val="none" w:sz="0" w:space="0" w:color="auto"/>
            <w:left w:val="none" w:sz="0" w:space="0" w:color="auto"/>
            <w:bottom w:val="none" w:sz="0" w:space="0" w:color="auto"/>
            <w:right w:val="none" w:sz="0" w:space="0" w:color="auto"/>
          </w:divBdr>
          <w:divsChild>
            <w:div w:id="354238591">
              <w:marLeft w:val="0"/>
              <w:marRight w:val="0"/>
              <w:marTop w:val="0"/>
              <w:marBottom w:val="0"/>
              <w:divBdr>
                <w:top w:val="none" w:sz="0" w:space="0" w:color="auto"/>
                <w:left w:val="none" w:sz="0" w:space="0" w:color="auto"/>
                <w:bottom w:val="none" w:sz="0" w:space="0" w:color="auto"/>
                <w:right w:val="none" w:sz="0" w:space="0" w:color="auto"/>
              </w:divBdr>
              <w:divsChild>
                <w:div w:id="1022510616">
                  <w:marLeft w:val="0"/>
                  <w:marRight w:val="0"/>
                  <w:marTop w:val="0"/>
                  <w:marBottom w:val="0"/>
                  <w:divBdr>
                    <w:top w:val="none" w:sz="0" w:space="0" w:color="auto"/>
                    <w:left w:val="none" w:sz="0" w:space="0" w:color="auto"/>
                    <w:bottom w:val="none" w:sz="0" w:space="0" w:color="auto"/>
                    <w:right w:val="none" w:sz="0" w:space="0" w:color="auto"/>
                  </w:divBdr>
                  <w:divsChild>
                    <w:div w:id="155729516">
                      <w:marLeft w:val="0"/>
                      <w:marRight w:val="0"/>
                      <w:marTop w:val="0"/>
                      <w:marBottom w:val="0"/>
                      <w:divBdr>
                        <w:top w:val="none" w:sz="0" w:space="0" w:color="auto"/>
                        <w:left w:val="none" w:sz="0" w:space="0" w:color="auto"/>
                        <w:bottom w:val="none" w:sz="0" w:space="0" w:color="auto"/>
                        <w:right w:val="none" w:sz="0" w:space="0" w:color="auto"/>
                      </w:divBdr>
                      <w:divsChild>
                        <w:div w:id="1151796414">
                          <w:marLeft w:val="150"/>
                          <w:marRight w:val="0"/>
                          <w:marTop w:val="0"/>
                          <w:marBottom w:val="0"/>
                          <w:divBdr>
                            <w:top w:val="none" w:sz="0" w:space="0" w:color="auto"/>
                            <w:left w:val="none" w:sz="0" w:space="0" w:color="auto"/>
                            <w:bottom w:val="none" w:sz="0" w:space="0" w:color="auto"/>
                            <w:right w:val="none" w:sz="0" w:space="0" w:color="auto"/>
                          </w:divBdr>
                          <w:divsChild>
                            <w:div w:id="339047467">
                              <w:marLeft w:val="0"/>
                              <w:marRight w:val="0"/>
                              <w:marTop w:val="0"/>
                              <w:marBottom w:val="0"/>
                              <w:divBdr>
                                <w:top w:val="none" w:sz="0" w:space="0" w:color="auto"/>
                                <w:left w:val="none" w:sz="0" w:space="0" w:color="auto"/>
                                <w:bottom w:val="none" w:sz="0" w:space="0" w:color="auto"/>
                                <w:right w:val="none" w:sz="0" w:space="0" w:color="auto"/>
                              </w:divBdr>
                              <w:divsChild>
                                <w:div w:id="561140205">
                                  <w:marLeft w:val="0"/>
                                  <w:marRight w:val="0"/>
                                  <w:marTop w:val="0"/>
                                  <w:marBottom w:val="0"/>
                                  <w:divBdr>
                                    <w:top w:val="none" w:sz="0" w:space="0" w:color="auto"/>
                                    <w:left w:val="none" w:sz="0" w:space="0" w:color="auto"/>
                                    <w:bottom w:val="none" w:sz="0" w:space="0" w:color="auto"/>
                                    <w:right w:val="none" w:sz="0" w:space="0" w:color="auto"/>
                                  </w:divBdr>
                                  <w:divsChild>
                                    <w:div w:id="1677732908">
                                      <w:marLeft w:val="0"/>
                                      <w:marRight w:val="0"/>
                                      <w:marTop w:val="0"/>
                                      <w:marBottom w:val="0"/>
                                      <w:divBdr>
                                        <w:top w:val="none" w:sz="0" w:space="0" w:color="auto"/>
                                        <w:left w:val="none" w:sz="0" w:space="0" w:color="auto"/>
                                        <w:bottom w:val="none" w:sz="0" w:space="0" w:color="auto"/>
                                        <w:right w:val="none" w:sz="0" w:space="0" w:color="auto"/>
                                      </w:divBdr>
                                      <w:divsChild>
                                        <w:div w:id="1839078221">
                                          <w:marLeft w:val="0"/>
                                          <w:marRight w:val="0"/>
                                          <w:marTop w:val="0"/>
                                          <w:marBottom w:val="0"/>
                                          <w:divBdr>
                                            <w:top w:val="none" w:sz="0" w:space="0" w:color="auto"/>
                                            <w:left w:val="none" w:sz="0" w:space="0" w:color="auto"/>
                                            <w:bottom w:val="none" w:sz="0" w:space="0" w:color="auto"/>
                                            <w:right w:val="none" w:sz="0" w:space="0" w:color="auto"/>
                                          </w:divBdr>
                                          <w:divsChild>
                                            <w:div w:id="44454540">
                                              <w:marLeft w:val="0"/>
                                              <w:marRight w:val="0"/>
                                              <w:marTop w:val="0"/>
                                              <w:marBottom w:val="0"/>
                                              <w:divBdr>
                                                <w:top w:val="none" w:sz="0" w:space="0" w:color="auto"/>
                                                <w:left w:val="none" w:sz="0" w:space="0" w:color="auto"/>
                                                <w:bottom w:val="none" w:sz="0" w:space="0" w:color="auto"/>
                                                <w:right w:val="none" w:sz="0" w:space="0" w:color="auto"/>
                                              </w:divBdr>
                                              <w:divsChild>
                                                <w:div w:id="628436902">
                                                  <w:marLeft w:val="0"/>
                                                  <w:marRight w:val="0"/>
                                                  <w:marTop w:val="0"/>
                                                  <w:marBottom w:val="0"/>
                                                  <w:divBdr>
                                                    <w:top w:val="none" w:sz="0" w:space="0" w:color="auto"/>
                                                    <w:left w:val="none" w:sz="0" w:space="0" w:color="auto"/>
                                                    <w:bottom w:val="none" w:sz="0" w:space="0" w:color="auto"/>
                                                    <w:right w:val="none" w:sz="0" w:space="0" w:color="auto"/>
                                                  </w:divBdr>
                                                  <w:divsChild>
                                                    <w:div w:id="2146582493">
                                                      <w:marLeft w:val="0"/>
                                                      <w:marRight w:val="0"/>
                                                      <w:marTop w:val="0"/>
                                                      <w:marBottom w:val="0"/>
                                                      <w:divBdr>
                                                        <w:top w:val="none" w:sz="0" w:space="0" w:color="auto"/>
                                                        <w:left w:val="none" w:sz="0" w:space="0" w:color="auto"/>
                                                        <w:bottom w:val="none" w:sz="0" w:space="0" w:color="auto"/>
                                                        <w:right w:val="none" w:sz="0" w:space="0" w:color="auto"/>
                                                      </w:divBdr>
                                                      <w:divsChild>
                                                        <w:div w:id="1337147293">
                                                          <w:marLeft w:val="0"/>
                                                          <w:marRight w:val="0"/>
                                                          <w:marTop w:val="0"/>
                                                          <w:marBottom w:val="0"/>
                                                          <w:divBdr>
                                                            <w:top w:val="none" w:sz="0" w:space="0" w:color="auto"/>
                                                            <w:left w:val="none" w:sz="0" w:space="0" w:color="auto"/>
                                                            <w:bottom w:val="none" w:sz="0" w:space="0" w:color="auto"/>
                                                            <w:right w:val="none" w:sz="0" w:space="0" w:color="auto"/>
                                                          </w:divBdr>
                                                          <w:divsChild>
                                                            <w:div w:id="1533885766">
                                                              <w:marLeft w:val="0"/>
                                                              <w:marRight w:val="0"/>
                                                              <w:marTop w:val="0"/>
                                                              <w:marBottom w:val="0"/>
                                                              <w:divBdr>
                                                                <w:top w:val="none" w:sz="0" w:space="0" w:color="auto"/>
                                                                <w:left w:val="none" w:sz="0" w:space="0" w:color="auto"/>
                                                                <w:bottom w:val="none" w:sz="0" w:space="0" w:color="auto"/>
                                                                <w:right w:val="none" w:sz="0" w:space="0" w:color="auto"/>
                                                              </w:divBdr>
                                                            </w:div>
                                                            <w:div w:id="19581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83517">
      <w:bodyDiv w:val="1"/>
      <w:marLeft w:val="0"/>
      <w:marRight w:val="0"/>
      <w:marTop w:val="0"/>
      <w:marBottom w:val="0"/>
      <w:divBdr>
        <w:top w:val="none" w:sz="0" w:space="0" w:color="auto"/>
        <w:left w:val="none" w:sz="0" w:space="0" w:color="auto"/>
        <w:bottom w:val="none" w:sz="0" w:space="0" w:color="auto"/>
        <w:right w:val="none" w:sz="0" w:space="0" w:color="auto"/>
      </w:divBdr>
      <w:divsChild>
        <w:div w:id="362100213">
          <w:marLeft w:val="0"/>
          <w:marRight w:val="0"/>
          <w:marTop w:val="0"/>
          <w:marBottom w:val="0"/>
          <w:divBdr>
            <w:top w:val="none" w:sz="0" w:space="0" w:color="auto"/>
            <w:left w:val="none" w:sz="0" w:space="0" w:color="auto"/>
            <w:bottom w:val="none" w:sz="0" w:space="0" w:color="auto"/>
            <w:right w:val="none" w:sz="0" w:space="0" w:color="auto"/>
          </w:divBdr>
          <w:divsChild>
            <w:div w:id="1157890178">
              <w:marLeft w:val="0"/>
              <w:marRight w:val="0"/>
              <w:marTop w:val="0"/>
              <w:marBottom w:val="0"/>
              <w:divBdr>
                <w:top w:val="none" w:sz="0" w:space="0" w:color="auto"/>
                <w:left w:val="single" w:sz="12" w:space="0" w:color="003399"/>
                <w:bottom w:val="none" w:sz="0" w:space="0" w:color="auto"/>
                <w:right w:val="single" w:sz="12" w:space="0" w:color="003399"/>
              </w:divBdr>
              <w:divsChild>
                <w:div w:id="1877769553">
                  <w:marLeft w:val="0"/>
                  <w:marRight w:val="0"/>
                  <w:marTop w:val="0"/>
                  <w:marBottom w:val="0"/>
                  <w:divBdr>
                    <w:top w:val="none" w:sz="0" w:space="0" w:color="auto"/>
                    <w:left w:val="none" w:sz="0" w:space="0" w:color="auto"/>
                    <w:bottom w:val="none" w:sz="0" w:space="0" w:color="auto"/>
                    <w:right w:val="none" w:sz="0" w:space="0" w:color="auto"/>
                  </w:divBdr>
                  <w:divsChild>
                    <w:div w:id="1129788839">
                      <w:marLeft w:val="0"/>
                      <w:marRight w:val="3375"/>
                      <w:marTop w:val="0"/>
                      <w:marBottom w:val="0"/>
                      <w:divBdr>
                        <w:top w:val="none" w:sz="0" w:space="0" w:color="auto"/>
                        <w:left w:val="none" w:sz="0" w:space="0" w:color="auto"/>
                        <w:bottom w:val="none" w:sz="0" w:space="0" w:color="auto"/>
                        <w:right w:val="none" w:sz="0" w:space="0" w:color="auto"/>
                      </w:divBdr>
                      <w:divsChild>
                        <w:div w:id="641882390">
                          <w:marLeft w:val="0"/>
                          <w:marRight w:val="0"/>
                          <w:marTop w:val="0"/>
                          <w:marBottom w:val="0"/>
                          <w:divBdr>
                            <w:top w:val="none" w:sz="0" w:space="0" w:color="auto"/>
                            <w:left w:val="none" w:sz="0" w:space="0" w:color="auto"/>
                            <w:bottom w:val="none" w:sz="0" w:space="0" w:color="auto"/>
                            <w:right w:val="none" w:sz="0" w:space="0" w:color="auto"/>
                          </w:divBdr>
                          <w:divsChild>
                            <w:div w:id="1018846359">
                              <w:marLeft w:val="3225"/>
                              <w:marRight w:val="0"/>
                              <w:marTop w:val="0"/>
                              <w:marBottom w:val="0"/>
                              <w:divBdr>
                                <w:top w:val="none" w:sz="0" w:space="0" w:color="auto"/>
                                <w:left w:val="none" w:sz="0" w:space="0" w:color="auto"/>
                                <w:bottom w:val="none" w:sz="0" w:space="0" w:color="auto"/>
                                <w:right w:val="none" w:sz="0" w:space="0" w:color="auto"/>
                              </w:divBdr>
                              <w:divsChild>
                                <w:div w:id="4157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299307">
      <w:bodyDiv w:val="1"/>
      <w:marLeft w:val="0"/>
      <w:marRight w:val="0"/>
      <w:marTop w:val="0"/>
      <w:marBottom w:val="0"/>
      <w:divBdr>
        <w:top w:val="none" w:sz="0" w:space="0" w:color="auto"/>
        <w:left w:val="none" w:sz="0" w:space="0" w:color="auto"/>
        <w:bottom w:val="none" w:sz="0" w:space="0" w:color="auto"/>
        <w:right w:val="none" w:sz="0" w:space="0" w:color="auto"/>
      </w:divBdr>
    </w:div>
    <w:div w:id="697893070">
      <w:bodyDiv w:val="1"/>
      <w:marLeft w:val="0"/>
      <w:marRight w:val="0"/>
      <w:marTop w:val="0"/>
      <w:marBottom w:val="0"/>
      <w:divBdr>
        <w:top w:val="none" w:sz="0" w:space="0" w:color="auto"/>
        <w:left w:val="none" w:sz="0" w:space="0" w:color="auto"/>
        <w:bottom w:val="none" w:sz="0" w:space="0" w:color="auto"/>
        <w:right w:val="none" w:sz="0" w:space="0" w:color="auto"/>
      </w:divBdr>
    </w:div>
    <w:div w:id="789788183">
      <w:bodyDiv w:val="1"/>
      <w:marLeft w:val="0"/>
      <w:marRight w:val="0"/>
      <w:marTop w:val="0"/>
      <w:marBottom w:val="0"/>
      <w:divBdr>
        <w:top w:val="none" w:sz="0" w:space="0" w:color="auto"/>
        <w:left w:val="none" w:sz="0" w:space="0" w:color="auto"/>
        <w:bottom w:val="none" w:sz="0" w:space="0" w:color="auto"/>
        <w:right w:val="none" w:sz="0" w:space="0" w:color="auto"/>
      </w:divBdr>
    </w:div>
    <w:div w:id="987366880">
      <w:bodyDiv w:val="1"/>
      <w:marLeft w:val="0"/>
      <w:marRight w:val="0"/>
      <w:marTop w:val="0"/>
      <w:marBottom w:val="0"/>
      <w:divBdr>
        <w:top w:val="none" w:sz="0" w:space="0" w:color="auto"/>
        <w:left w:val="none" w:sz="0" w:space="0" w:color="auto"/>
        <w:bottom w:val="none" w:sz="0" w:space="0" w:color="auto"/>
        <w:right w:val="none" w:sz="0" w:space="0" w:color="auto"/>
      </w:divBdr>
    </w:div>
    <w:div w:id="987395379">
      <w:bodyDiv w:val="1"/>
      <w:marLeft w:val="0"/>
      <w:marRight w:val="0"/>
      <w:marTop w:val="0"/>
      <w:marBottom w:val="0"/>
      <w:divBdr>
        <w:top w:val="none" w:sz="0" w:space="0" w:color="auto"/>
        <w:left w:val="none" w:sz="0" w:space="0" w:color="auto"/>
        <w:bottom w:val="none" w:sz="0" w:space="0" w:color="auto"/>
        <w:right w:val="none" w:sz="0" w:space="0" w:color="auto"/>
      </w:divBdr>
    </w:div>
    <w:div w:id="1136411027">
      <w:bodyDiv w:val="1"/>
      <w:marLeft w:val="0"/>
      <w:marRight w:val="0"/>
      <w:marTop w:val="0"/>
      <w:marBottom w:val="0"/>
      <w:divBdr>
        <w:top w:val="none" w:sz="0" w:space="0" w:color="auto"/>
        <w:left w:val="none" w:sz="0" w:space="0" w:color="auto"/>
        <w:bottom w:val="none" w:sz="0" w:space="0" w:color="auto"/>
        <w:right w:val="none" w:sz="0" w:space="0" w:color="auto"/>
      </w:divBdr>
    </w:div>
    <w:div w:id="1137381712">
      <w:bodyDiv w:val="1"/>
      <w:marLeft w:val="0"/>
      <w:marRight w:val="0"/>
      <w:marTop w:val="0"/>
      <w:marBottom w:val="0"/>
      <w:divBdr>
        <w:top w:val="none" w:sz="0" w:space="0" w:color="auto"/>
        <w:left w:val="none" w:sz="0" w:space="0" w:color="auto"/>
        <w:bottom w:val="none" w:sz="0" w:space="0" w:color="auto"/>
        <w:right w:val="none" w:sz="0" w:space="0" w:color="auto"/>
      </w:divBdr>
      <w:divsChild>
        <w:div w:id="389114796">
          <w:marLeft w:val="0"/>
          <w:marRight w:val="0"/>
          <w:marTop w:val="0"/>
          <w:marBottom w:val="0"/>
          <w:divBdr>
            <w:top w:val="none" w:sz="0" w:space="0" w:color="auto"/>
            <w:left w:val="none" w:sz="0" w:space="0" w:color="auto"/>
            <w:bottom w:val="none" w:sz="0" w:space="0" w:color="auto"/>
            <w:right w:val="none" w:sz="0" w:space="0" w:color="auto"/>
          </w:divBdr>
          <w:divsChild>
            <w:div w:id="1006782730">
              <w:marLeft w:val="0"/>
              <w:marRight w:val="0"/>
              <w:marTop w:val="0"/>
              <w:marBottom w:val="0"/>
              <w:divBdr>
                <w:top w:val="none" w:sz="0" w:space="0" w:color="auto"/>
                <w:left w:val="none" w:sz="0" w:space="0" w:color="auto"/>
                <w:bottom w:val="none" w:sz="0" w:space="0" w:color="auto"/>
                <w:right w:val="none" w:sz="0" w:space="0" w:color="auto"/>
              </w:divBdr>
              <w:divsChild>
                <w:div w:id="1095906092">
                  <w:marLeft w:val="0"/>
                  <w:marRight w:val="0"/>
                  <w:marTop w:val="0"/>
                  <w:marBottom w:val="0"/>
                  <w:divBdr>
                    <w:top w:val="none" w:sz="0" w:space="0" w:color="auto"/>
                    <w:left w:val="none" w:sz="0" w:space="0" w:color="auto"/>
                    <w:bottom w:val="none" w:sz="0" w:space="0" w:color="auto"/>
                    <w:right w:val="none" w:sz="0" w:space="0" w:color="auto"/>
                  </w:divBdr>
                  <w:divsChild>
                    <w:div w:id="1536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1885">
      <w:bodyDiv w:val="1"/>
      <w:marLeft w:val="0"/>
      <w:marRight w:val="0"/>
      <w:marTop w:val="0"/>
      <w:marBottom w:val="0"/>
      <w:divBdr>
        <w:top w:val="none" w:sz="0" w:space="0" w:color="auto"/>
        <w:left w:val="none" w:sz="0" w:space="0" w:color="auto"/>
        <w:bottom w:val="none" w:sz="0" w:space="0" w:color="auto"/>
        <w:right w:val="none" w:sz="0" w:space="0" w:color="auto"/>
      </w:divBdr>
    </w:div>
    <w:div w:id="1248734669">
      <w:bodyDiv w:val="1"/>
      <w:marLeft w:val="0"/>
      <w:marRight w:val="0"/>
      <w:marTop w:val="0"/>
      <w:marBottom w:val="0"/>
      <w:divBdr>
        <w:top w:val="none" w:sz="0" w:space="0" w:color="auto"/>
        <w:left w:val="none" w:sz="0" w:space="0" w:color="auto"/>
        <w:bottom w:val="none" w:sz="0" w:space="0" w:color="auto"/>
        <w:right w:val="none" w:sz="0" w:space="0" w:color="auto"/>
      </w:divBdr>
    </w:div>
    <w:div w:id="1351028583">
      <w:bodyDiv w:val="1"/>
      <w:marLeft w:val="0"/>
      <w:marRight w:val="0"/>
      <w:marTop w:val="0"/>
      <w:marBottom w:val="0"/>
      <w:divBdr>
        <w:top w:val="none" w:sz="0" w:space="0" w:color="auto"/>
        <w:left w:val="none" w:sz="0" w:space="0" w:color="auto"/>
        <w:bottom w:val="none" w:sz="0" w:space="0" w:color="auto"/>
        <w:right w:val="none" w:sz="0" w:space="0" w:color="auto"/>
      </w:divBdr>
    </w:div>
    <w:div w:id="1482040542">
      <w:bodyDiv w:val="1"/>
      <w:marLeft w:val="0"/>
      <w:marRight w:val="0"/>
      <w:marTop w:val="0"/>
      <w:marBottom w:val="0"/>
      <w:divBdr>
        <w:top w:val="none" w:sz="0" w:space="0" w:color="auto"/>
        <w:left w:val="none" w:sz="0" w:space="0" w:color="auto"/>
        <w:bottom w:val="none" w:sz="0" w:space="0" w:color="auto"/>
        <w:right w:val="none" w:sz="0" w:space="0" w:color="auto"/>
      </w:divBdr>
    </w:div>
    <w:div w:id="1742631194">
      <w:bodyDiv w:val="1"/>
      <w:marLeft w:val="0"/>
      <w:marRight w:val="0"/>
      <w:marTop w:val="0"/>
      <w:marBottom w:val="0"/>
      <w:divBdr>
        <w:top w:val="none" w:sz="0" w:space="0" w:color="auto"/>
        <w:left w:val="none" w:sz="0" w:space="0" w:color="auto"/>
        <w:bottom w:val="none" w:sz="0" w:space="0" w:color="auto"/>
        <w:right w:val="none" w:sz="0" w:space="0" w:color="auto"/>
      </w:divBdr>
    </w:div>
    <w:div w:id="1887184572">
      <w:bodyDiv w:val="1"/>
      <w:marLeft w:val="0"/>
      <w:marRight w:val="0"/>
      <w:marTop w:val="0"/>
      <w:marBottom w:val="0"/>
      <w:divBdr>
        <w:top w:val="none" w:sz="0" w:space="0" w:color="auto"/>
        <w:left w:val="none" w:sz="0" w:space="0" w:color="auto"/>
        <w:bottom w:val="none" w:sz="0" w:space="0" w:color="auto"/>
        <w:right w:val="none" w:sz="0" w:space="0" w:color="auto"/>
      </w:divBdr>
    </w:div>
    <w:div w:id="1888562231">
      <w:bodyDiv w:val="1"/>
      <w:marLeft w:val="0"/>
      <w:marRight w:val="0"/>
      <w:marTop w:val="0"/>
      <w:marBottom w:val="0"/>
      <w:divBdr>
        <w:top w:val="none" w:sz="0" w:space="0" w:color="auto"/>
        <w:left w:val="none" w:sz="0" w:space="0" w:color="auto"/>
        <w:bottom w:val="none" w:sz="0" w:space="0" w:color="auto"/>
        <w:right w:val="none" w:sz="0" w:space="0" w:color="auto"/>
      </w:divBdr>
    </w:div>
    <w:div w:id="1924221482">
      <w:bodyDiv w:val="1"/>
      <w:marLeft w:val="0"/>
      <w:marRight w:val="0"/>
      <w:marTop w:val="0"/>
      <w:marBottom w:val="0"/>
      <w:divBdr>
        <w:top w:val="none" w:sz="0" w:space="0" w:color="auto"/>
        <w:left w:val="none" w:sz="0" w:space="0" w:color="auto"/>
        <w:bottom w:val="none" w:sz="0" w:space="0" w:color="auto"/>
        <w:right w:val="none" w:sz="0" w:space="0" w:color="auto"/>
      </w:divBdr>
      <w:divsChild>
        <w:div w:id="306589705">
          <w:marLeft w:val="0"/>
          <w:marRight w:val="0"/>
          <w:marTop w:val="0"/>
          <w:marBottom w:val="0"/>
          <w:divBdr>
            <w:top w:val="none" w:sz="0" w:space="0" w:color="auto"/>
            <w:left w:val="none" w:sz="0" w:space="0" w:color="auto"/>
            <w:bottom w:val="none" w:sz="0" w:space="0" w:color="auto"/>
            <w:right w:val="none" w:sz="0" w:space="0" w:color="auto"/>
          </w:divBdr>
        </w:div>
        <w:div w:id="337122329">
          <w:marLeft w:val="0"/>
          <w:marRight w:val="0"/>
          <w:marTop w:val="0"/>
          <w:marBottom w:val="0"/>
          <w:divBdr>
            <w:top w:val="none" w:sz="0" w:space="0" w:color="auto"/>
            <w:left w:val="none" w:sz="0" w:space="0" w:color="auto"/>
            <w:bottom w:val="none" w:sz="0" w:space="0" w:color="auto"/>
            <w:right w:val="none" w:sz="0" w:space="0" w:color="auto"/>
          </w:divBdr>
          <w:divsChild>
            <w:div w:id="150458976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7373792">
      <w:bodyDiv w:val="1"/>
      <w:marLeft w:val="0"/>
      <w:marRight w:val="0"/>
      <w:marTop w:val="0"/>
      <w:marBottom w:val="0"/>
      <w:divBdr>
        <w:top w:val="none" w:sz="0" w:space="0" w:color="auto"/>
        <w:left w:val="none" w:sz="0" w:space="0" w:color="auto"/>
        <w:bottom w:val="none" w:sz="0" w:space="0" w:color="auto"/>
        <w:right w:val="none" w:sz="0" w:space="0" w:color="auto"/>
      </w:divBdr>
    </w:div>
    <w:div w:id="2019306372">
      <w:bodyDiv w:val="1"/>
      <w:marLeft w:val="0"/>
      <w:marRight w:val="0"/>
      <w:marTop w:val="0"/>
      <w:marBottom w:val="0"/>
      <w:divBdr>
        <w:top w:val="none" w:sz="0" w:space="0" w:color="auto"/>
        <w:left w:val="none" w:sz="0" w:space="0" w:color="auto"/>
        <w:bottom w:val="none" w:sz="0" w:space="0" w:color="auto"/>
        <w:right w:val="none" w:sz="0" w:space="0" w:color="auto"/>
      </w:divBdr>
    </w:div>
    <w:div w:id="21256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comprensivodesic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ic87400e@pec.istruzione.it" TargetMode="External"/><Relationship Id="rId4" Type="http://schemas.openxmlformats.org/officeDocument/2006/relationships/settings" Target="settings.xml"/><Relationship Id="rId9" Type="http://schemas.openxmlformats.org/officeDocument/2006/relationships/hyperlink" Target="mailto:naic87400e@istruzione.i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5BC50-4E97-4882-91B7-77DAA2AD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Links>
    <vt:vector size="18" baseType="variant">
      <vt:variant>
        <vt:i4>1572928</vt:i4>
      </vt:variant>
      <vt:variant>
        <vt:i4>6</vt:i4>
      </vt:variant>
      <vt:variant>
        <vt:i4>0</vt:i4>
      </vt:variant>
      <vt:variant>
        <vt:i4>5</vt:i4>
      </vt:variant>
      <vt:variant>
        <vt:lpwstr>http://www.istitutocomprensivodesica.gov.it/</vt:lpwstr>
      </vt:variant>
      <vt:variant>
        <vt:lpwstr/>
      </vt:variant>
      <vt:variant>
        <vt:i4>2031655</vt:i4>
      </vt:variant>
      <vt:variant>
        <vt:i4>3</vt:i4>
      </vt:variant>
      <vt:variant>
        <vt:i4>0</vt:i4>
      </vt:variant>
      <vt:variant>
        <vt:i4>5</vt:i4>
      </vt:variant>
      <vt:variant>
        <vt:lpwstr>mailto:naic87400e@pec.icsdesica.it</vt:lpwstr>
      </vt:variant>
      <vt:variant>
        <vt:lpwstr/>
      </vt:variant>
      <vt:variant>
        <vt:i4>65643</vt:i4>
      </vt:variant>
      <vt:variant>
        <vt:i4>0</vt:i4>
      </vt:variant>
      <vt:variant>
        <vt:i4>0</vt:i4>
      </vt:variant>
      <vt:variant>
        <vt:i4>5</vt:i4>
      </vt:variant>
      <vt:variant>
        <vt:lpwstr>mailto:naic87400e@istruzione.it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DSGA</cp:lastModifiedBy>
  <cp:revision>3</cp:revision>
  <cp:lastPrinted>2022-03-09T08:58:00Z</cp:lastPrinted>
  <dcterms:created xsi:type="dcterms:W3CDTF">2022-12-22T10:19:00Z</dcterms:created>
  <dcterms:modified xsi:type="dcterms:W3CDTF">2022-12-22T10:23:00Z</dcterms:modified>
</cp:coreProperties>
</file>