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2C" w:rsidRDefault="00D35B2C" w:rsidP="00D35B2C">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ALL</w:t>
      </w:r>
      <w:proofErr w:type="spellEnd"/>
      <w:r>
        <w:rPr>
          <w:rFonts w:ascii="Times New Roman" w:hAnsi="Times New Roman" w:cs="Times New Roman"/>
          <w:b/>
          <w:bCs/>
          <w:sz w:val="24"/>
          <w:szCs w:val="24"/>
        </w:rPr>
        <w:t xml:space="preserve">. </w:t>
      </w:r>
      <w:r w:rsidR="004D46AF">
        <w:rPr>
          <w:rFonts w:ascii="Times New Roman" w:hAnsi="Times New Roman" w:cs="Times New Roman"/>
          <w:b/>
          <w:bCs/>
          <w:sz w:val="24"/>
          <w:szCs w:val="24"/>
        </w:rPr>
        <w:t>3</w:t>
      </w:r>
    </w:p>
    <w:p w:rsidR="00D35B2C" w:rsidRDefault="00D35B2C" w:rsidP="00D35B2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VIAGGI D’ISTRUZIONE A. S. 2015-16</w:t>
      </w:r>
    </w:p>
    <w:p w:rsidR="00D35B2C" w:rsidRDefault="00D35B2C" w:rsidP="00D35B2C">
      <w:pPr>
        <w:autoSpaceDE w:val="0"/>
        <w:autoSpaceDN w:val="0"/>
        <w:adjustRightInd w:val="0"/>
        <w:spacing w:after="0" w:line="240" w:lineRule="auto"/>
        <w:jc w:val="center"/>
        <w:rPr>
          <w:rFonts w:ascii="Arial" w:hAnsi="Arial" w:cs="Arial"/>
          <w:sz w:val="28"/>
          <w:szCs w:val="28"/>
        </w:rPr>
      </w:pPr>
    </w:p>
    <w:p w:rsidR="00D35B2C" w:rsidRDefault="00D35B2C" w:rsidP="00D35B2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CAPITOLATO D’ONERI – Condizioni Generali</w:t>
      </w:r>
    </w:p>
    <w:p w:rsidR="00D35B2C" w:rsidRDefault="00D35B2C" w:rsidP="00D35B2C">
      <w:pPr>
        <w:autoSpaceDE w:val="0"/>
        <w:autoSpaceDN w:val="0"/>
        <w:adjustRightInd w:val="0"/>
        <w:spacing w:after="0" w:line="240" w:lineRule="auto"/>
        <w:rPr>
          <w:rFonts w:ascii="Arial" w:hAnsi="Arial" w:cs="Arial"/>
          <w:b/>
          <w:bCs/>
          <w:sz w:val="28"/>
          <w:szCs w:val="28"/>
        </w:rPr>
      </w:pP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 1- </w:t>
      </w:r>
      <w:r>
        <w:rPr>
          <w:rFonts w:ascii="Arial" w:hAnsi="Arial" w:cs="Arial"/>
          <w:sz w:val="20"/>
          <w:szCs w:val="20"/>
        </w:rPr>
        <w:t>L’</w:t>
      </w:r>
      <w:r>
        <w:rPr>
          <w:rFonts w:ascii="Arial" w:hAnsi="Arial" w:cs="Arial"/>
          <w:b/>
          <w:bCs/>
          <w:sz w:val="20"/>
          <w:szCs w:val="20"/>
        </w:rPr>
        <w:t xml:space="preserve">Agenzia di Viaggi </w:t>
      </w:r>
      <w:r>
        <w:rPr>
          <w:rFonts w:ascii="Arial" w:hAnsi="Arial" w:cs="Arial"/>
          <w:sz w:val="20"/>
          <w:szCs w:val="20"/>
        </w:rPr>
        <w:t xml:space="preserve">(di seguito denominata </w:t>
      </w:r>
      <w:r>
        <w:rPr>
          <w:rFonts w:ascii="Arial" w:hAnsi="Arial" w:cs="Arial"/>
          <w:b/>
          <w:bCs/>
          <w:sz w:val="20"/>
          <w:szCs w:val="20"/>
        </w:rPr>
        <w:t>ADV</w:t>
      </w:r>
      <w:r>
        <w:rPr>
          <w:rFonts w:ascii="Arial" w:hAnsi="Arial" w:cs="Arial"/>
          <w:sz w:val="20"/>
          <w:szCs w:val="20"/>
        </w:rPr>
        <w:t xml:space="preserve">) si impegna a rispettare le indicazioni delle </w:t>
      </w:r>
      <w:proofErr w:type="spellStart"/>
      <w:r>
        <w:rPr>
          <w:rFonts w:ascii="Arial" w:hAnsi="Arial" w:cs="Arial"/>
          <w:sz w:val="20"/>
          <w:szCs w:val="20"/>
        </w:rPr>
        <w:t>CC.MM</w:t>
      </w:r>
      <w:proofErr w:type="spellEnd"/>
      <w:r>
        <w:rPr>
          <w:rFonts w:ascii="Arial" w:hAnsi="Arial" w:cs="Arial"/>
          <w:sz w:val="20"/>
          <w:szCs w:val="20"/>
        </w:rPr>
        <w:t>. n. 291del 14-10-1992 e n. 623 del 2-10-1996, fornendo, su richiesta dell’</w:t>
      </w:r>
      <w:r>
        <w:rPr>
          <w:rFonts w:ascii="Arial" w:hAnsi="Arial" w:cs="Arial"/>
          <w:b/>
          <w:bCs/>
          <w:sz w:val="20"/>
          <w:szCs w:val="20"/>
        </w:rPr>
        <w:t xml:space="preserve">Istituzione Scolastica </w:t>
      </w:r>
      <w:r>
        <w:rPr>
          <w:rFonts w:ascii="Arial" w:hAnsi="Arial" w:cs="Arial"/>
          <w:sz w:val="20"/>
          <w:szCs w:val="20"/>
        </w:rPr>
        <w:t xml:space="preserve">(di seguito denominata </w:t>
      </w:r>
      <w:r>
        <w:rPr>
          <w:rFonts w:ascii="Arial" w:hAnsi="Arial" w:cs="Arial"/>
          <w:b/>
          <w:bCs/>
          <w:sz w:val="20"/>
          <w:szCs w:val="20"/>
        </w:rPr>
        <w:t>IS</w:t>
      </w:r>
      <w:r>
        <w:rPr>
          <w:rFonts w:ascii="Arial" w:hAnsi="Arial" w:cs="Arial"/>
          <w:sz w:val="20"/>
          <w:szCs w:val="20"/>
        </w:rPr>
        <w:t>), tutte le certificazioni richieste nelle circolari stesse, in particolare quelle di cui all’art. 9, commi 7 e 10 della C.M. n.291/92, anche mediante autocertificazione del rappresentante legale dell’</w:t>
      </w:r>
      <w:r>
        <w:rPr>
          <w:rFonts w:ascii="Arial" w:hAnsi="Arial" w:cs="Arial"/>
          <w:b/>
          <w:bCs/>
          <w:sz w:val="20"/>
          <w:szCs w:val="20"/>
        </w:rPr>
        <w:t>ADV</w:t>
      </w:r>
      <w:r>
        <w:rPr>
          <w:rFonts w:ascii="Arial" w:hAnsi="Arial" w:cs="Arial"/>
          <w:sz w:val="20"/>
          <w:szCs w:val="20"/>
        </w:rPr>
        <w:t xml:space="preserve">; L'agenzia indicherà al </w:t>
      </w:r>
      <w:proofErr w:type="spellStart"/>
      <w:r>
        <w:rPr>
          <w:rFonts w:ascii="Arial" w:hAnsi="Arial" w:cs="Arial"/>
          <w:sz w:val="20"/>
          <w:szCs w:val="20"/>
        </w:rPr>
        <w:t>momentodell</w:t>
      </w:r>
      <w:proofErr w:type="spellEnd"/>
      <w:r>
        <w:rPr>
          <w:rFonts w:ascii="Arial" w:hAnsi="Arial" w:cs="Arial"/>
          <w:sz w:val="20"/>
          <w:szCs w:val="20"/>
        </w:rPr>
        <w:t xml:space="preserve">'offerta: l’autorizzazione all’esercizio concessa nell’ambito della Regione Campania; l’iscrizione alla </w:t>
      </w:r>
      <w:proofErr w:type="spellStart"/>
      <w:r>
        <w:rPr>
          <w:rFonts w:ascii="Arial" w:hAnsi="Arial" w:cs="Arial"/>
          <w:sz w:val="20"/>
          <w:szCs w:val="20"/>
        </w:rPr>
        <w:t>F.I.A.V.E.T.</w:t>
      </w:r>
      <w:proofErr w:type="spellEnd"/>
      <w:r>
        <w:rPr>
          <w:rFonts w:ascii="Arial" w:hAnsi="Arial" w:cs="Arial"/>
          <w:sz w:val="20"/>
          <w:szCs w:val="20"/>
        </w:rPr>
        <w:t xml:space="preserve"> o altra </w:t>
      </w:r>
      <w:proofErr w:type="spellStart"/>
      <w:r>
        <w:rPr>
          <w:rFonts w:ascii="Arial" w:hAnsi="Arial" w:cs="Arial"/>
          <w:sz w:val="20"/>
          <w:szCs w:val="20"/>
        </w:rPr>
        <w:t>ass</w:t>
      </w:r>
      <w:proofErr w:type="spellEnd"/>
      <w:r>
        <w:rPr>
          <w:rFonts w:ascii="Arial" w:hAnsi="Arial" w:cs="Arial"/>
          <w:sz w:val="20"/>
          <w:szCs w:val="20"/>
        </w:rPr>
        <w:t>. di categoria; gli estremi della propria polizza assicurativa, in corso di validità, per la responsabilità civile, compreso il massimale assicurato. Assicurazione contro eventuali annullamenti da parte degli studenti. Detta assicurazione deve essere presentata unitamente ai preventivi.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 2 - I</w:t>
      </w:r>
      <w:r>
        <w:rPr>
          <w:rFonts w:ascii="Arial" w:hAnsi="Arial" w:cs="Arial"/>
          <w:sz w:val="20"/>
          <w:szCs w:val="20"/>
        </w:rPr>
        <w:t>n calce ad ogni preventivo l’</w:t>
      </w:r>
      <w:r>
        <w:rPr>
          <w:rFonts w:ascii="Arial" w:hAnsi="Arial" w:cs="Arial"/>
          <w:b/>
          <w:bCs/>
          <w:sz w:val="20"/>
          <w:szCs w:val="20"/>
        </w:rPr>
        <w:t xml:space="preserve">ADV </w:t>
      </w:r>
      <w:r>
        <w:rPr>
          <w:rFonts w:ascii="Arial" w:hAnsi="Arial" w:cs="Arial"/>
          <w:sz w:val="20"/>
          <w:szCs w:val="20"/>
        </w:rPr>
        <w:t>fornirà tutte le indicazioni riguardo ad altri servizi quali, ad esempio,</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ingressi a musei o siti archeologici, gallerie, mostre, ecc. che richiedono il pagamento in loco: I suddetti servizi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dovranno essere necessariamente richiesti al momento della prenotazione del viaggio ed i relativi importi saranno inclusi nella quota di partecipazione. Lo stesso varrà per i servizi di guide, interpreti o accompagnatori;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 3 </w:t>
      </w:r>
      <w:r>
        <w:rPr>
          <w:rFonts w:ascii="Arial" w:hAnsi="Arial" w:cs="Arial"/>
          <w:sz w:val="20"/>
          <w:szCs w:val="20"/>
        </w:rPr>
        <w:t xml:space="preserve">- I preventivi presentati dovranno essere validi fino al termine delle visite e viaggi previsti. Gli itinerari dovranno essere esclusivamente quelli indicati. Non saranno accettate, in data successiva all’offerta, (pena la revoca </w:t>
      </w:r>
      <w:proofErr w:type="spellStart"/>
      <w:r>
        <w:rPr>
          <w:rFonts w:ascii="Arial" w:hAnsi="Arial" w:cs="Arial"/>
          <w:sz w:val="20"/>
          <w:szCs w:val="20"/>
        </w:rPr>
        <w:t>bdell</w:t>
      </w:r>
      <w:proofErr w:type="spellEnd"/>
      <w:r>
        <w:rPr>
          <w:rFonts w:ascii="Arial" w:hAnsi="Arial" w:cs="Arial"/>
          <w:sz w:val="20"/>
          <w:szCs w:val="20"/>
        </w:rPr>
        <w:t>’incarico e restituzione delle somme eventualmente versate come acconto), variazioni di prezzo. L'agenzia deve, al momento dell'offerta impegnarsi specificatamente al rispetto di tali condizioni.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 4 </w:t>
      </w:r>
      <w:r>
        <w:rPr>
          <w:rFonts w:ascii="Arial" w:hAnsi="Arial" w:cs="Arial"/>
          <w:sz w:val="20"/>
          <w:szCs w:val="20"/>
        </w:rPr>
        <w:t>- La categoria prevista per gli alberghi/College è almeno di tre stelle, con sistemazione per gli studenti in</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camere a 2/3/4 letti con servizi privati e, per i Docenti/accompagnatori in camere singole; tali indicazioni vanno</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analiticamente espresse nei preventivi.</w:t>
      </w:r>
    </w:p>
    <w:p w:rsidR="00D35B2C" w:rsidRP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relazione ai servizi di pensione completa o di ½ pensione dovrà essere indicato se i pasti saranno serviti nello/gli albergo/</w:t>
      </w:r>
      <w:proofErr w:type="spellStart"/>
      <w:r>
        <w:rPr>
          <w:rFonts w:ascii="Arial" w:hAnsi="Arial" w:cs="Arial"/>
          <w:sz w:val="20"/>
          <w:szCs w:val="20"/>
        </w:rPr>
        <w:t>ghi</w:t>
      </w:r>
      <w:proofErr w:type="spellEnd"/>
      <w:r>
        <w:rPr>
          <w:rFonts w:ascii="Arial" w:hAnsi="Arial" w:cs="Arial"/>
          <w:sz w:val="20"/>
          <w:szCs w:val="20"/>
        </w:rPr>
        <w:t xml:space="preserve"> stesso/i, in ristorante/i o con cestino/i da viaggio</w:t>
      </w:r>
      <w:r>
        <w:rPr>
          <w:rFonts w:ascii="Arial" w:hAnsi="Arial" w:cs="Arial"/>
          <w:b/>
          <w:bCs/>
          <w:sz w:val="20"/>
          <w:szCs w:val="20"/>
        </w:rPr>
        <w:t>( quest’ultimo se richiesto).</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 servizi alberghieri/college, la condizione di manutenzione delle strutture, devono essere adeguati alla categoria</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richiesta per i preventivi.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Eventuali difformità di categoria (di livello superiore o inferiore alle tre stelle) vanno specificate nei singoli preventivi, motivando la scelta. Si invitano comunque le agenzie ad offrire condizioni diverse solo in casi eccezionali e per motivazioni chiaramente documentate.</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 5 </w:t>
      </w:r>
      <w:r>
        <w:rPr>
          <w:rFonts w:ascii="Arial" w:hAnsi="Arial" w:cs="Arial"/>
          <w:sz w:val="20"/>
          <w:szCs w:val="20"/>
        </w:rPr>
        <w:t xml:space="preserve">- </w:t>
      </w:r>
      <w:r>
        <w:rPr>
          <w:rFonts w:ascii="Arial" w:hAnsi="Arial" w:cs="Arial"/>
          <w:b/>
          <w:bCs/>
          <w:sz w:val="20"/>
          <w:szCs w:val="20"/>
        </w:rPr>
        <w:t>L'ubicazione dell'albergo/College, è tassativamente quella indicata per ciascun viaggio</w:t>
      </w:r>
      <w:r>
        <w:rPr>
          <w:rFonts w:ascii="Arial" w:hAnsi="Arial" w:cs="Arial"/>
          <w:sz w:val="20"/>
          <w:szCs w:val="20"/>
        </w:rPr>
        <w:t>. Eventuali proposte alternative da parte dell'agenzia vanno chiaramente indicate e motivate, ma non devono essere lontane dalle località richieste, e, in ogni caso, vanno evitate zone poco appropriate alla permanenza degli studenti</w:t>
      </w:r>
    </w:p>
    <w:p w:rsidR="00D35B2C" w:rsidRDefault="00D35B2C" w:rsidP="00D35B2C">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La sistemazione del gruppo avverrà, in un solo albergo</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 6 </w:t>
      </w:r>
      <w:r>
        <w:rPr>
          <w:rFonts w:ascii="Arial" w:hAnsi="Arial" w:cs="Arial"/>
          <w:sz w:val="20"/>
          <w:szCs w:val="20"/>
        </w:rPr>
        <w:t>- Per i viaggi in pullman, di categoria gran turismo è richiesta la comunicazione della eventuale compagnia/e di noleggio, allegando anche una dichiarazione nella quale la stessa si impegna a fornire, se richiesta, i dati previsti dalla citata C.M. art. 9.8 (lettere a/l) e integrazioni; va comunque indicato il massimale assicurativo degli automezzi della compagnia indicata. Nelle quote si rendono inclusi: carburante, pedaggi autostradali, ingressi in città e parcheggi, IVA, diaria, vitto e alloggio autista/i, eventuale secondo autista nelle circostanze previste dalla C.M. n.291 del 14-10-1992;</w:t>
      </w:r>
    </w:p>
    <w:p w:rsidR="00D35B2C" w:rsidRDefault="00D35B2C" w:rsidP="00D35B2C">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I pullman devono essere a disposizione per tutti gli spostamenti del gruppo connessi all'itinerario previsto, inclusi brevi spostamenti serali.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proofErr w:type="spellStart"/>
      <w:r>
        <w:rPr>
          <w:rFonts w:ascii="Arial" w:hAnsi="Arial" w:cs="Arial"/>
          <w:b/>
          <w:bCs/>
          <w:sz w:val="20"/>
          <w:szCs w:val="20"/>
        </w:rPr>
        <w:t>I.S.</w:t>
      </w:r>
      <w:proofErr w:type="spellEnd"/>
      <w:r>
        <w:rPr>
          <w:rFonts w:ascii="Arial" w:hAnsi="Arial" w:cs="Arial"/>
          <w:b/>
          <w:bCs/>
          <w:sz w:val="20"/>
          <w:szCs w:val="20"/>
        </w:rPr>
        <w:t xml:space="preserve"> </w:t>
      </w:r>
      <w:r>
        <w:rPr>
          <w:rFonts w:ascii="Arial" w:hAnsi="Arial" w:cs="Arial"/>
          <w:sz w:val="20"/>
          <w:szCs w:val="20"/>
        </w:rPr>
        <w:t>può riservarsi di far verificare, alla partenza del viaggio ed avvalendosi delle Autorità competenti, l’idoneità dei mezzi utilizzati.</w:t>
      </w:r>
    </w:p>
    <w:p w:rsidR="00D35B2C" w:rsidRDefault="00D35B2C" w:rsidP="00D35B2C">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 7 </w:t>
      </w:r>
      <w:r>
        <w:rPr>
          <w:rFonts w:ascii="Arial" w:hAnsi="Arial" w:cs="Arial"/>
          <w:sz w:val="20"/>
          <w:szCs w:val="20"/>
        </w:rPr>
        <w:t>In caso di partecipazione al/i viaggio/i di alunni in situazione di handicap, dovranno essere forniti agli allievi in situazione di handicap ed agli assistenti educatori culturali tutti i servizi idonei, secondo la normativa vigente in materia. L’</w:t>
      </w:r>
      <w:proofErr w:type="spellStart"/>
      <w:r>
        <w:rPr>
          <w:rFonts w:ascii="Arial" w:hAnsi="Arial" w:cs="Arial"/>
          <w:sz w:val="20"/>
          <w:szCs w:val="20"/>
        </w:rPr>
        <w:t>I.S.</w:t>
      </w:r>
      <w:proofErr w:type="spellEnd"/>
      <w:r>
        <w:rPr>
          <w:rFonts w:ascii="Arial" w:hAnsi="Arial" w:cs="Arial"/>
          <w:sz w:val="20"/>
          <w:szCs w:val="20"/>
        </w:rPr>
        <w:t xml:space="preserve"> per una corretta e funzionale organizzazione comunicherà all’ADV la presenza di allievi in situazione di handicap,i relativi servizi necessari e l’eventuale presenza di assistenti educatori culturali.</w:t>
      </w:r>
    </w:p>
    <w:p w:rsidR="00D35B2C" w:rsidRDefault="00D35B2C" w:rsidP="00D35B2C">
      <w:p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L’</w:t>
      </w:r>
      <w:r>
        <w:rPr>
          <w:rFonts w:ascii="Arial" w:hAnsi="Arial" w:cs="Arial"/>
          <w:b/>
          <w:bCs/>
          <w:sz w:val="20"/>
          <w:szCs w:val="20"/>
        </w:rPr>
        <w:t>ADV deve garantire l’eventuale partecipazione dell’alunno su sedia a rotelle sia per quanto riguarda il</w:t>
      </w:r>
    </w:p>
    <w:p w:rsidR="00D35B2C" w:rsidRDefault="00D35B2C" w:rsidP="00D35B2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trasporto nave che del bus e di tutte le strutture ed escursioni previste</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8 </w:t>
      </w:r>
      <w:r>
        <w:rPr>
          <w:rFonts w:ascii="Arial" w:hAnsi="Arial" w:cs="Arial"/>
          <w:sz w:val="20"/>
          <w:szCs w:val="20"/>
        </w:rPr>
        <w:t>Le gratuità di viaggio saranno accordate in ragione di una ogni dieci partecipanti paganti. Per tutti i</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sz w:val="20"/>
          <w:szCs w:val="20"/>
        </w:rPr>
        <w:t>partecipanti, compresi gli accompagnatori, dovrà essere fornita la garanzia assicurativa indicando il nominativo della società assicuratrice.</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ART.9 </w:t>
      </w:r>
      <w:r>
        <w:rPr>
          <w:rFonts w:ascii="Arial" w:hAnsi="Arial" w:cs="Arial"/>
          <w:sz w:val="20"/>
          <w:szCs w:val="20"/>
        </w:rPr>
        <w:t xml:space="preserve">- In calce ad ogni preventivo l'agenzia potrà fornire tutte le indicazioni che riterrà opportune riguardo altri servizi non espressamente richiesti e quindi soggetti a </w:t>
      </w:r>
      <w:proofErr w:type="spellStart"/>
      <w:r>
        <w:rPr>
          <w:rFonts w:ascii="Arial" w:hAnsi="Arial" w:cs="Arial"/>
          <w:sz w:val="20"/>
          <w:szCs w:val="20"/>
        </w:rPr>
        <w:t>supplemento.Riguardo</w:t>
      </w:r>
      <w:proofErr w:type="spellEnd"/>
      <w:r>
        <w:rPr>
          <w:rFonts w:ascii="Arial" w:hAnsi="Arial" w:cs="Arial"/>
          <w:sz w:val="20"/>
          <w:szCs w:val="20"/>
        </w:rPr>
        <w:t xml:space="preserve"> le visite guidate, le guide dovranno essere personale accreditato presso i musei/monumenti che si intendono visitare e in numero adeguato alla consistenza del gruppo.</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10 </w:t>
      </w:r>
      <w:r>
        <w:rPr>
          <w:rFonts w:ascii="Arial" w:hAnsi="Arial" w:cs="Arial"/>
          <w:sz w:val="20"/>
          <w:szCs w:val="20"/>
        </w:rPr>
        <w:t xml:space="preserve">- Fermo restando che la Scuola si riserva il diritto di scegliere l'agenzia che a suo insindacabile giudizio avrà fatto l’”offerta economicamente più vantaggiosa”, verranno escluse dalla gara le offerte difformi dalle condizioni del presente capitolato (generali e relative ad ogni singolo viaggio). La scuola si riserva di procedere all’aggiudicazione della gara anche in presenza di una sola offerta </w:t>
      </w:r>
      <w:proofErr w:type="spellStart"/>
      <w:r>
        <w:rPr>
          <w:rFonts w:ascii="Arial" w:hAnsi="Arial" w:cs="Arial"/>
          <w:sz w:val="20"/>
          <w:szCs w:val="20"/>
        </w:rPr>
        <w:t>purchè</w:t>
      </w:r>
      <w:proofErr w:type="spellEnd"/>
      <w:r>
        <w:rPr>
          <w:rFonts w:ascii="Arial" w:hAnsi="Arial" w:cs="Arial"/>
          <w:sz w:val="20"/>
          <w:szCs w:val="20"/>
        </w:rPr>
        <w:t xml:space="preserve"> ritenuta valida ai sensi dell’art. 69 R.D. 23/5/1924 n. 827;</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11 - </w:t>
      </w:r>
      <w:r>
        <w:rPr>
          <w:rFonts w:ascii="Arial" w:hAnsi="Arial" w:cs="Arial"/>
          <w:sz w:val="20"/>
          <w:szCs w:val="20"/>
        </w:rPr>
        <w:t>L’affidamento dell’ organizzazione del viaggio, da parte dell’</w:t>
      </w:r>
      <w:r>
        <w:rPr>
          <w:rFonts w:ascii="Arial" w:hAnsi="Arial" w:cs="Arial"/>
          <w:b/>
          <w:bCs/>
          <w:sz w:val="20"/>
          <w:szCs w:val="20"/>
        </w:rPr>
        <w:t xml:space="preserve">IS, </w:t>
      </w:r>
      <w:r>
        <w:rPr>
          <w:rFonts w:ascii="Arial" w:hAnsi="Arial" w:cs="Arial"/>
          <w:sz w:val="20"/>
          <w:szCs w:val="20"/>
        </w:rPr>
        <w:t>dovrà avvenire con una lettera d’impegno dell’</w:t>
      </w:r>
      <w:r>
        <w:rPr>
          <w:rFonts w:ascii="Arial" w:hAnsi="Arial" w:cs="Arial"/>
          <w:b/>
          <w:bCs/>
          <w:sz w:val="20"/>
          <w:szCs w:val="20"/>
        </w:rPr>
        <w:t xml:space="preserve">IS </w:t>
      </w:r>
      <w:r>
        <w:rPr>
          <w:rFonts w:ascii="Arial" w:hAnsi="Arial" w:cs="Arial"/>
          <w:sz w:val="20"/>
          <w:szCs w:val="20"/>
        </w:rPr>
        <w:t>stessa e dovrà essere stipulato un contratto con l’</w:t>
      </w:r>
      <w:r>
        <w:rPr>
          <w:rFonts w:ascii="Arial" w:hAnsi="Arial" w:cs="Arial"/>
          <w:b/>
          <w:bCs/>
          <w:sz w:val="20"/>
          <w:szCs w:val="20"/>
        </w:rPr>
        <w:t xml:space="preserve">ADV </w:t>
      </w:r>
      <w:r>
        <w:rPr>
          <w:rFonts w:ascii="Arial" w:hAnsi="Arial" w:cs="Arial"/>
          <w:sz w:val="20"/>
          <w:szCs w:val="20"/>
        </w:rPr>
        <w:t xml:space="preserve">contenente tutti gli elementi relativi al viaggio, come previsto dal D. </w:t>
      </w:r>
      <w:proofErr w:type="spellStart"/>
      <w:r>
        <w:rPr>
          <w:rFonts w:ascii="Arial" w:hAnsi="Arial" w:cs="Arial"/>
          <w:sz w:val="20"/>
          <w:szCs w:val="20"/>
        </w:rPr>
        <w:t>L.vo</w:t>
      </w:r>
      <w:proofErr w:type="spellEnd"/>
      <w:r>
        <w:rPr>
          <w:rFonts w:ascii="Arial" w:hAnsi="Arial" w:cs="Arial"/>
          <w:sz w:val="20"/>
          <w:szCs w:val="20"/>
        </w:rPr>
        <w:t xml:space="preserve"> del 17-03- 1995 n. 111 di attuazione della Direttiva 314/90/CEE (di cui all’appendice del presente capitolato, nota 2) ed in coerenza con le norme dettate dal D.I. n.44 dell’1 febbraio 2001 concernente le “Istruzioni generali sulla gestione amministrativo-contabile delle istituzioni scolastiche”. Detto contratto dovrà essere firmato sia dall’</w:t>
      </w:r>
      <w:r>
        <w:rPr>
          <w:rFonts w:ascii="Arial" w:hAnsi="Arial" w:cs="Arial"/>
          <w:b/>
          <w:bCs/>
          <w:sz w:val="20"/>
          <w:szCs w:val="20"/>
        </w:rPr>
        <w:t xml:space="preserve">ADV </w:t>
      </w:r>
      <w:r>
        <w:rPr>
          <w:rFonts w:ascii="Arial" w:hAnsi="Arial" w:cs="Arial"/>
          <w:sz w:val="20"/>
          <w:szCs w:val="20"/>
        </w:rPr>
        <w:t>che dall’</w:t>
      </w:r>
      <w:r>
        <w:rPr>
          <w:rFonts w:ascii="Arial" w:hAnsi="Arial" w:cs="Arial"/>
          <w:b/>
          <w:bCs/>
          <w:sz w:val="20"/>
          <w:szCs w:val="20"/>
        </w:rPr>
        <w:t xml:space="preserve">IS </w:t>
      </w:r>
      <w:r>
        <w:rPr>
          <w:rFonts w:ascii="Arial" w:hAnsi="Arial" w:cs="Arial"/>
          <w:sz w:val="20"/>
          <w:szCs w:val="20"/>
        </w:rPr>
        <w:t>nelle persone legalmente autorizzate. Soltanto la regolare stipula del contratto consente all’</w:t>
      </w:r>
      <w:r>
        <w:rPr>
          <w:rFonts w:ascii="Arial" w:hAnsi="Arial" w:cs="Arial"/>
          <w:b/>
          <w:bCs/>
          <w:sz w:val="20"/>
          <w:szCs w:val="20"/>
        </w:rPr>
        <w:t xml:space="preserve">IS </w:t>
      </w:r>
      <w:r>
        <w:rPr>
          <w:rFonts w:ascii="Arial" w:hAnsi="Arial" w:cs="Arial"/>
          <w:sz w:val="20"/>
          <w:szCs w:val="20"/>
        </w:rPr>
        <w:t>di poter accedere al “Fondo nazionale di garanzia” (per i casi di cui all’art. 1 e secondo le procedure di cui all’art. 5 del Regolamento n. 349 del 23 luglio 1999, recante norme per la gestione ed il funzionamento del Fondo nazionale di garanzia per il consumatore di pacchetto turistico).</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ART.12 - </w:t>
      </w:r>
      <w:r>
        <w:rPr>
          <w:rFonts w:ascii="Arial" w:hAnsi="Arial" w:cs="Arial"/>
          <w:sz w:val="20"/>
          <w:szCs w:val="20"/>
        </w:rPr>
        <w:t>Al momento dell’arrivo presso lo/gli albergo/</w:t>
      </w:r>
      <w:proofErr w:type="spellStart"/>
      <w:r>
        <w:rPr>
          <w:rFonts w:ascii="Arial" w:hAnsi="Arial" w:cs="Arial"/>
          <w:sz w:val="20"/>
          <w:szCs w:val="20"/>
        </w:rPr>
        <w:t>ghi</w:t>
      </w:r>
      <w:proofErr w:type="spellEnd"/>
      <w:r>
        <w:rPr>
          <w:rFonts w:ascii="Arial" w:hAnsi="Arial" w:cs="Arial"/>
          <w:sz w:val="20"/>
          <w:szCs w:val="20"/>
        </w:rPr>
        <w:t>/college l’</w:t>
      </w:r>
      <w:r>
        <w:rPr>
          <w:rFonts w:ascii="Arial" w:hAnsi="Arial" w:cs="Arial"/>
          <w:b/>
          <w:bCs/>
          <w:sz w:val="20"/>
          <w:szCs w:val="20"/>
        </w:rPr>
        <w:t>IS</w:t>
      </w:r>
      <w:r>
        <w:rPr>
          <w:rFonts w:ascii="Arial" w:hAnsi="Arial" w:cs="Arial"/>
          <w:sz w:val="20"/>
          <w:szCs w:val="20"/>
        </w:rPr>
        <w:t>, nella persona del responsabile accompagnatore, avrà cura di verificare la rispondenza dei servizi e delle strutture a quanto previsto e contenuto nel pacchetto turistico offerto. Eventuali difformità riscontrate dovranno essere immediatamente contestate per successive azioni e transazioni. L’</w:t>
      </w:r>
      <w:r>
        <w:rPr>
          <w:rFonts w:ascii="Arial" w:hAnsi="Arial" w:cs="Arial"/>
          <w:b/>
          <w:bCs/>
          <w:sz w:val="20"/>
          <w:szCs w:val="20"/>
        </w:rPr>
        <w:t xml:space="preserve">IS </w:t>
      </w:r>
      <w:r>
        <w:rPr>
          <w:rFonts w:ascii="Arial" w:hAnsi="Arial" w:cs="Arial"/>
          <w:sz w:val="20"/>
          <w:szCs w:val="20"/>
        </w:rPr>
        <w:t>dovrà garantire la conservazione dello stato delle strutture alberghiere/ristorative al momento della partenza dalle stesse, nonché dei mezzi di trasporto utilizzati. Nel caso vengano denunciati danni imputabili all’</w:t>
      </w:r>
      <w:r>
        <w:rPr>
          <w:rFonts w:ascii="Arial" w:hAnsi="Arial" w:cs="Arial"/>
          <w:b/>
          <w:bCs/>
          <w:sz w:val="20"/>
          <w:szCs w:val="20"/>
        </w:rPr>
        <w:t>IS,</w:t>
      </w:r>
      <w:r>
        <w:rPr>
          <w:rFonts w:ascii="Arial" w:hAnsi="Arial" w:cs="Arial"/>
          <w:sz w:val="20"/>
          <w:szCs w:val="20"/>
        </w:rPr>
        <w:t xml:space="preserve"> quest’ultima e l’</w:t>
      </w:r>
      <w:r>
        <w:rPr>
          <w:rFonts w:ascii="Arial" w:hAnsi="Arial" w:cs="Arial"/>
          <w:b/>
          <w:bCs/>
          <w:sz w:val="20"/>
          <w:szCs w:val="20"/>
        </w:rPr>
        <w:t xml:space="preserve">ADV </w:t>
      </w:r>
      <w:r>
        <w:rPr>
          <w:rFonts w:ascii="Arial" w:hAnsi="Arial" w:cs="Arial"/>
          <w:sz w:val="20"/>
          <w:szCs w:val="20"/>
        </w:rPr>
        <w:t>riscontreranno immediatamente ed in contraddittorio gli stessi e ne verificheranno l’entità con i relativi fornitori. L’ammontare dell’eventuale spesa sarà addebitata all’</w:t>
      </w:r>
      <w:r>
        <w:rPr>
          <w:rFonts w:ascii="Arial" w:hAnsi="Arial" w:cs="Arial"/>
          <w:b/>
          <w:bCs/>
          <w:sz w:val="20"/>
          <w:szCs w:val="20"/>
        </w:rPr>
        <w:t xml:space="preserve">IS </w:t>
      </w:r>
      <w:r>
        <w:rPr>
          <w:rFonts w:ascii="Arial" w:hAnsi="Arial" w:cs="Arial"/>
          <w:sz w:val="20"/>
          <w:szCs w:val="20"/>
        </w:rPr>
        <w:t>con specifica fattura emessa dall’</w:t>
      </w:r>
      <w:r>
        <w:rPr>
          <w:rFonts w:ascii="Arial" w:hAnsi="Arial" w:cs="Arial"/>
          <w:b/>
          <w:bCs/>
          <w:sz w:val="20"/>
          <w:szCs w:val="20"/>
        </w:rPr>
        <w:t>ADV</w:t>
      </w:r>
      <w:r>
        <w:rPr>
          <w:rFonts w:ascii="Arial" w:hAnsi="Arial" w:cs="Arial"/>
          <w:sz w:val="20"/>
          <w:szCs w:val="20"/>
        </w:rPr>
        <w:t>;</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13 - </w:t>
      </w:r>
      <w:r>
        <w:rPr>
          <w:rFonts w:ascii="Arial" w:hAnsi="Arial" w:cs="Arial"/>
          <w:sz w:val="20"/>
          <w:szCs w:val="20"/>
        </w:rPr>
        <w:t>l</w:t>
      </w:r>
      <w:r>
        <w:rPr>
          <w:rFonts w:ascii="Arial" w:hAnsi="Arial" w:cs="Arial"/>
          <w:b/>
          <w:bCs/>
          <w:sz w:val="20"/>
          <w:szCs w:val="20"/>
        </w:rPr>
        <w:t xml:space="preserve">’ADV </w:t>
      </w:r>
      <w:r>
        <w:rPr>
          <w:rFonts w:ascii="Arial" w:hAnsi="Arial" w:cs="Arial"/>
          <w:sz w:val="20"/>
          <w:szCs w:val="20"/>
        </w:rPr>
        <w:t>rilascerà all’</w:t>
      </w:r>
      <w:r>
        <w:rPr>
          <w:rFonts w:ascii="Arial" w:hAnsi="Arial" w:cs="Arial"/>
          <w:b/>
          <w:bCs/>
          <w:sz w:val="20"/>
          <w:szCs w:val="20"/>
        </w:rPr>
        <w:t>IS</w:t>
      </w:r>
      <w:r>
        <w:rPr>
          <w:rFonts w:ascii="Arial" w:hAnsi="Arial" w:cs="Arial"/>
          <w:sz w:val="20"/>
          <w:szCs w:val="20"/>
        </w:rPr>
        <w:t>, prima della partenza, i documenti relativi al viaggio (voucher, titoli di trasporto). Sui voucher saranno indicati: il nome dell’</w:t>
      </w:r>
      <w:r>
        <w:rPr>
          <w:rFonts w:ascii="Arial" w:hAnsi="Arial" w:cs="Arial"/>
          <w:b/>
          <w:bCs/>
          <w:sz w:val="20"/>
          <w:szCs w:val="20"/>
        </w:rPr>
        <w:t xml:space="preserve">IS, </w:t>
      </w:r>
      <w:r>
        <w:rPr>
          <w:rFonts w:ascii="Arial" w:hAnsi="Arial" w:cs="Arial"/>
          <w:sz w:val="20"/>
          <w:szCs w:val="20"/>
        </w:rPr>
        <w:t>l’entità del gruppo, i servizi prenotati ed il fornitore relativi al viaggio. L’</w:t>
      </w:r>
      <w:r>
        <w:rPr>
          <w:rFonts w:ascii="Arial" w:hAnsi="Arial" w:cs="Arial"/>
          <w:b/>
          <w:bCs/>
          <w:sz w:val="20"/>
          <w:szCs w:val="20"/>
        </w:rPr>
        <w:t>IS</w:t>
      </w:r>
      <w:r>
        <w:rPr>
          <w:rFonts w:ascii="Arial" w:hAnsi="Arial" w:cs="Arial"/>
          <w:sz w:val="20"/>
          <w:szCs w:val="20"/>
        </w:rPr>
        <w:t xml:space="preserve">, nella persona del responsabile accompagnatore, avrà cura di rilevare l’esatto numero dei partecipanti, nonché l’utilizzo dei servizi previsti, con apposita dichiarazione sottoscritta sui relativi documenti di viaggio (voucher, titoli di trasporto). Tali adempimenti consentiranno all’ </w:t>
      </w:r>
      <w:r>
        <w:rPr>
          <w:rFonts w:ascii="Arial" w:hAnsi="Arial" w:cs="Arial"/>
          <w:b/>
          <w:bCs/>
          <w:sz w:val="20"/>
          <w:szCs w:val="20"/>
        </w:rPr>
        <w:t xml:space="preserve">IS </w:t>
      </w:r>
      <w:r>
        <w:rPr>
          <w:rFonts w:ascii="Arial" w:hAnsi="Arial" w:cs="Arial"/>
          <w:sz w:val="20"/>
          <w:szCs w:val="20"/>
        </w:rPr>
        <w:t>di poter richiedere, eventualmente, il rimborso qualora il numero dei partecipanti sia stato oggetto di variazioni in meno oppure non tutti i servizi siano stati utilizzati per causa di forza maggiore. L’</w:t>
      </w:r>
      <w:r>
        <w:rPr>
          <w:rFonts w:ascii="Arial" w:hAnsi="Arial" w:cs="Arial"/>
          <w:b/>
          <w:bCs/>
          <w:sz w:val="20"/>
          <w:szCs w:val="20"/>
        </w:rPr>
        <w:t xml:space="preserve">IS </w:t>
      </w:r>
      <w:r>
        <w:rPr>
          <w:rFonts w:ascii="Arial" w:hAnsi="Arial" w:cs="Arial"/>
          <w:sz w:val="20"/>
          <w:szCs w:val="20"/>
        </w:rPr>
        <w:t>dovrà, al rientro in sede della comitiva e, comunque, entro e non oltre cinque giorni, informare l’</w:t>
      </w:r>
      <w:r>
        <w:rPr>
          <w:rFonts w:ascii="Arial" w:hAnsi="Arial" w:cs="Arial"/>
          <w:b/>
          <w:bCs/>
          <w:sz w:val="20"/>
          <w:szCs w:val="20"/>
        </w:rPr>
        <w:t>ADV</w:t>
      </w:r>
      <w:r>
        <w:rPr>
          <w:rFonts w:ascii="Arial" w:hAnsi="Arial" w:cs="Arial"/>
          <w:sz w:val="20"/>
          <w:szCs w:val="20"/>
        </w:rPr>
        <w:t xml:space="preserve"> delle eventuali variazioni relative al numero dei partecipanti, nonché dei servizi di cui non si è usufruito.</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14 </w:t>
      </w:r>
      <w:r>
        <w:rPr>
          <w:rFonts w:ascii="Arial" w:hAnsi="Arial" w:cs="Arial"/>
          <w:sz w:val="20"/>
          <w:szCs w:val="20"/>
        </w:rPr>
        <w:t>- L'offerta dovrà pervenire in busta chiusa con l'indicazione "CONTIENE OFFERTA VIAGGIO</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sz w:val="20"/>
          <w:szCs w:val="20"/>
        </w:rPr>
        <w:t>D’ISTRUZIONE A BARCELLONA “ e consegnati all’ufficio protocollo.</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15 </w:t>
      </w:r>
      <w:r>
        <w:rPr>
          <w:rFonts w:ascii="Arial" w:hAnsi="Arial" w:cs="Arial"/>
          <w:sz w:val="20"/>
          <w:szCs w:val="20"/>
        </w:rPr>
        <w:t>– Il Dirigente Scolastico, acquisiti i risultati della Commissione incaricata di valutare i preventivi ,</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comunicherà all’ agenzia prescelta l'assegnazione del viaggio e la data definitiva per l'effettuazione. Per i pagamenti delle quote verrà versato al momento che l’ADV confermerà i servizi prenotati e su presentazione della relativa fattura, un acconto delle quote pari al 25%. Il saldo avverrà, al rientro dal viaggio su presentazione delle </w:t>
      </w:r>
      <w:proofErr w:type="spellStart"/>
      <w:r>
        <w:rPr>
          <w:rFonts w:ascii="Arial" w:hAnsi="Arial" w:cs="Arial"/>
          <w:sz w:val="20"/>
          <w:szCs w:val="20"/>
        </w:rPr>
        <w:t>relativefatture</w:t>
      </w:r>
      <w:proofErr w:type="spellEnd"/>
      <w:r>
        <w:rPr>
          <w:rFonts w:ascii="Arial" w:hAnsi="Arial" w:cs="Arial"/>
          <w:sz w:val="20"/>
          <w:szCs w:val="20"/>
        </w:rPr>
        <w:t>, previa verifica della corrispondenza tra i servizi offerti e quelli prestati.</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sz w:val="20"/>
          <w:szCs w:val="20"/>
        </w:rPr>
        <w:t>Tali modalità sono parte integrante del contratto.</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ART. 15 </w:t>
      </w:r>
      <w:r>
        <w:rPr>
          <w:rFonts w:ascii="Arial" w:hAnsi="Arial" w:cs="Arial"/>
          <w:sz w:val="20"/>
          <w:szCs w:val="20"/>
        </w:rPr>
        <w:t xml:space="preserve">– I dati personali di coloro che presenteranno istanza a seguito del presente Avviso Pubblico saranno trattati esclusivamente nell’ambito e per i fini istituzionali propri della Pubblica Amministrazione, in conformità alle disposizioni del D. </w:t>
      </w:r>
      <w:proofErr w:type="spellStart"/>
      <w:r>
        <w:rPr>
          <w:rFonts w:ascii="Arial" w:hAnsi="Arial" w:cs="Arial"/>
          <w:sz w:val="20"/>
          <w:szCs w:val="20"/>
        </w:rPr>
        <w:t>Lgs</w:t>
      </w:r>
      <w:proofErr w:type="spellEnd"/>
      <w:r>
        <w:rPr>
          <w:rFonts w:ascii="Arial" w:hAnsi="Arial" w:cs="Arial"/>
          <w:sz w:val="20"/>
          <w:szCs w:val="20"/>
        </w:rPr>
        <w:t>. 196/2003.</w:t>
      </w:r>
    </w:p>
    <w:p w:rsidR="00D35B2C" w:rsidRDefault="00D35B2C" w:rsidP="00D35B2C">
      <w:pPr>
        <w:autoSpaceDE w:val="0"/>
        <w:autoSpaceDN w:val="0"/>
        <w:adjustRightInd w:val="0"/>
        <w:spacing w:after="0" w:line="240" w:lineRule="auto"/>
        <w:rPr>
          <w:rFonts w:ascii="Arial" w:hAnsi="Arial" w:cs="Arial"/>
          <w:sz w:val="20"/>
          <w:szCs w:val="20"/>
        </w:rPr>
      </w:pPr>
      <w:r>
        <w:rPr>
          <w:rFonts w:ascii="Arial" w:hAnsi="Arial" w:cs="Arial"/>
          <w:sz w:val="20"/>
          <w:szCs w:val="20"/>
        </w:rPr>
        <w:t>Il presente capitolato viene affisso all’albo in data 10/11/2015.</w:t>
      </w:r>
    </w:p>
    <w:p w:rsidR="00D35B2C" w:rsidRDefault="00D35B2C" w:rsidP="00D35B2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Per quanto non specificatamente richiamato nel presente documento, si rinvia alla normativa vigente in materia, già menzionata, con particolare riferimento al decreto legislativo de 17-03-1995, n.111, relativo alla “Attuazione della direttiva n. 314/90/CEE concernente i viaggi, le vacanze ed i circuiti “tutto compreso”.</w:t>
      </w:r>
    </w:p>
    <w:p w:rsidR="00D35B2C" w:rsidRDefault="00D35B2C" w:rsidP="00D35B2C">
      <w:pPr>
        <w:autoSpaceDE w:val="0"/>
        <w:autoSpaceDN w:val="0"/>
        <w:adjustRightInd w:val="0"/>
        <w:spacing w:after="0" w:line="240" w:lineRule="auto"/>
        <w:jc w:val="both"/>
        <w:rPr>
          <w:rFonts w:ascii="Arial" w:hAnsi="Arial" w:cs="Arial"/>
          <w:b/>
          <w:bCs/>
          <w:sz w:val="20"/>
          <w:szCs w:val="20"/>
        </w:rPr>
      </w:pPr>
      <w:r>
        <w:rPr>
          <w:rFonts w:ascii="Times New Roman" w:hAnsi="Times New Roman" w:cs="Times New Roman"/>
          <w:i/>
          <w:iCs/>
        </w:rPr>
        <w:t>Le richieste di preventivo per i viaggi d’istruzione non rientrano nella normativa di legge prevista per le gare di appalto.</w:t>
      </w:r>
    </w:p>
    <w:p w:rsidR="00D35B2C" w:rsidRDefault="00D35B2C" w:rsidP="00D35B2C">
      <w:pPr>
        <w:spacing w:after="0" w:line="240" w:lineRule="auto"/>
        <w:jc w:val="both"/>
      </w:pPr>
      <w:r>
        <w:tab/>
      </w:r>
      <w:r>
        <w:tab/>
      </w:r>
      <w:r>
        <w:tab/>
      </w:r>
      <w:r>
        <w:tab/>
      </w:r>
      <w:r>
        <w:tab/>
      </w:r>
      <w:r>
        <w:tab/>
      </w:r>
      <w:r>
        <w:tab/>
      </w:r>
      <w:r>
        <w:tab/>
      </w:r>
      <w:r>
        <w:tab/>
      </w:r>
      <w:r>
        <w:tab/>
        <w:t>Il dirigente scolastico</w:t>
      </w:r>
    </w:p>
    <w:p w:rsidR="00D35B2C" w:rsidRDefault="00D35B2C" w:rsidP="004F5403">
      <w:pPr>
        <w:spacing w:after="0" w:line="240" w:lineRule="auto"/>
        <w:jc w:val="both"/>
      </w:pPr>
      <w:r>
        <w:tab/>
      </w:r>
      <w:r>
        <w:tab/>
      </w:r>
      <w:r>
        <w:tab/>
      </w:r>
      <w:r>
        <w:tab/>
      </w:r>
      <w:r>
        <w:tab/>
      </w:r>
      <w:r>
        <w:tab/>
      </w:r>
      <w:r>
        <w:tab/>
      </w:r>
      <w:r>
        <w:tab/>
      </w:r>
      <w:r>
        <w:tab/>
      </w:r>
      <w:r>
        <w:tab/>
        <w:t>Prof.ssa Sofia MONTANO</w:t>
      </w:r>
    </w:p>
    <w:p w:rsidR="004F5403" w:rsidRDefault="004F5403" w:rsidP="004F5403">
      <w:pPr>
        <w:spacing w:after="0" w:line="240" w:lineRule="auto"/>
        <w:jc w:val="center"/>
        <w:rPr>
          <w:i/>
          <w:iCs/>
          <w:sz w:val="20"/>
          <w:szCs w:val="20"/>
        </w:rPr>
      </w:pPr>
      <w:r>
        <w:tab/>
      </w:r>
      <w:r>
        <w:rPr>
          <w:i/>
          <w:iCs/>
          <w:sz w:val="20"/>
          <w:szCs w:val="20"/>
        </w:rPr>
        <w:t xml:space="preserve">                                                                                                                   Firma autografa sostituita a mezzo stampa </w:t>
      </w:r>
    </w:p>
    <w:p w:rsidR="004F5403" w:rsidRDefault="004F5403" w:rsidP="004F5403">
      <w:pPr>
        <w:spacing w:after="0" w:line="240" w:lineRule="auto"/>
        <w:jc w:val="center"/>
        <w:rPr>
          <w:i/>
          <w:iCs/>
          <w:sz w:val="20"/>
          <w:szCs w:val="20"/>
        </w:rPr>
      </w:pPr>
      <w:r>
        <w:rPr>
          <w:i/>
          <w:iCs/>
          <w:sz w:val="20"/>
          <w:szCs w:val="20"/>
        </w:rPr>
        <w:t xml:space="preserve">                                                                                                                                 ai sensi dell’art. 3, c. 2 del </w:t>
      </w:r>
      <w:proofErr w:type="spellStart"/>
      <w:r>
        <w:rPr>
          <w:i/>
          <w:iCs/>
          <w:sz w:val="20"/>
          <w:szCs w:val="20"/>
        </w:rPr>
        <w:t>d.lvo</w:t>
      </w:r>
      <w:proofErr w:type="spellEnd"/>
      <w:r>
        <w:rPr>
          <w:i/>
          <w:iCs/>
          <w:sz w:val="20"/>
          <w:szCs w:val="20"/>
        </w:rPr>
        <w:t xml:space="preserve"> n. 39/1993</w:t>
      </w:r>
    </w:p>
    <w:sectPr w:rsidR="004F5403" w:rsidSect="00666795">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D35B2C"/>
    <w:rsid w:val="0002549F"/>
    <w:rsid w:val="004D46AF"/>
    <w:rsid w:val="004F5403"/>
    <w:rsid w:val="00962F99"/>
    <w:rsid w:val="00C070B1"/>
    <w:rsid w:val="00D35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46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3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1568</Words>
  <Characters>8943</Characters>
  <Application>Microsoft Office Word</Application>
  <DocSecurity>0</DocSecurity>
  <Lines>74</Lines>
  <Paragraphs>20</Paragraphs>
  <ScaleCrop>false</ScaleCrop>
  <Company>Hewlett-Packard Company</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2016-03-14T11:24:00Z</cp:lastPrinted>
  <dcterms:created xsi:type="dcterms:W3CDTF">2016-03-14T11:20:00Z</dcterms:created>
  <dcterms:modified xsi:type="dcterms:W3CDTF">2016-03-14T13:00:00Z</dcterms:modified>
</cp:coreProperties>
</file>