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14" w:rsidRDefault="00BD57F8">
      <w:pPr>
        <w:pStyle w:val="Corpodeltesto"/>
        <w:ind w:left="144"/>
        <w:rPr>
          <w:rFonts w:ascii="Times New Roman"/>
        </w:rPr>
      </w:pPr>
      <w:r>
        <w:rPr>
          <w:rFonts w:ascii="Times New Roman"/>
          <w:noProof/>
          <w:lang w:val="it-IT" w:eastAsia="it-IT"/>
        </w:rPr>
        <w:drawing>
          <wp:inline distT="0" distB="0" distL="0" distR="0">
            <wp:extent cx="6077585" cy="93472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6077585" cy="934720"/>
                    </a:xfrm>
                    <a:prstGeom prst="rect">
                      <a:avLst/>
                    </a:prstGeom>
                    <a:noFill/>
                    <a:ln w="9525">
                      <a:noFill/>
                      <a:miter lim="800000"/>
                      <a:headEnd/>
                      <a:tailEnd/>
                    </a:ln>
                  </pic:spPr>
                </pic:pic>
              </a:graphicData>
            </a:graphic>
          </wp:inline>
        </w:drawing>
      </w:r>
    </w:p>
    <w:p w:rsidR="00E27114" w:rsidRDefault="00E27114" w:rsidP="00E5089B">
      <w:pPr>
        <w:pStyle w:val="Titolo2"/>
        <w:ind w:right="-1"/>
        <w:jc w:val="center"/>
        <w:rPr>
          <w:rFonts w:ascii="Broadway" w:hAnsi="Broadway" w:cs="Broadway"/>
          <w:b w:val="0"/>
          <w:bCs w:val="0"/>
          <w:color w:val="000080"/>
          <w:sz w:val="24"/>
          <w:szCs w:val="24"/>
          <w:lang w:val="it-IT"/>
        </w:rPr>
      </w:pPr>
      <w:r>
        <w:rPr>
          <w:rFonts w:ascii="Broadway" w:hAnsi="Broadway" w:cs="Broadway"/>
          <w:b w:val="0"/>
          <w:bCs w:val="0"/>
          <w:color w:val="000080"/>
          <w:sz w:val="24"/>
          <w:szCs w:val="24"/>
          <w:highlight w:val="yellow"/>
          <w:lang w:val="it-IT"/>
        </w:rPr>
        <w:t>ISTITUTO COMPRENSIVO STATALE “ VITTORIO DE SICA”</w:t>
      </w:r>
    </w:p>
    <w:p w:rsidR="00E27114" w:rsidRDefault="00E27114" w:rsidP="00E5089B">
      <w:pPr>
        <w:pStyle w:val="Titolo4"/>
        <w:tabs>
          <w:tab w:val="left" w:pos="-360"/>
          <w:tab w:val="left" w:pos="10800"/>
        </w:tabs>
        <w:jc w:val="center"/>
        <w:rPr>
          <w:rFonts w:ascii="Agency FB" w:hAnsi="Agency FB" w:cs="Agency FB"/>
          <w:i w:val="0"/>
          <w:iCs w:val="0"/>
          <w:sz w:val="16"/>
          <w:szCs w:val="16"/>
          <w:lang w:val="it-IT"/>
        </w:rPr>
      </w:pPr>
      <w:r>
        <w:rPr>
          <w:rFonts w:ascii="Agency FB" w:hAnsi="Agency FB" w:cs="Agency FB"/>
          <w:b w:val="0"/>
          <w:bCs w:val="0"/>
          <w:i w:val="0"/>
          <w:iCs w:val="0"/>
          <w:sz w:val="16"/>
          <w:szCs w:val="16"/>
          <w:lang w:val="it-IT"/>
        </w:rPr>
        <w:t xml:space="preserve">Distretto 33-Cod Mecc. NAIC87400E-Direzione Amm.va Tel-Fax 0817742411 –Dirigenza 0810191226  -Succursale 0817742140 - Codice Fiscale 80160310639_ </w:t>
      </w:r>
      <w:r>
        <w:rPr>
          <w:rFonts w:ascii="Agency FB" w:hAnsi="Agency FB" w:cs="Agency FB"/>
          <w:i w:val="0"/>
          <w:iCs w:val="0"/>
          <w:sz w:val="16"/>
          <w:szCs w:val="16"/>
          <w:lang w:val="it-IT"/>
        </w:rPr>
        <w:t xml:space="preserve"> Carolis, 4 -80040 VOLLA(Napoli) </w:t>
      </w:r>
      <w:proofErr w:type="spellStart"/>
      <w:r>
        <w:rPr>
          <w:rFonts w:ascii="Agency FB" w:hAnsi="Agency FB" w:cs="Agency FB"/>
          <w:i w:val="0"/>
          <w:iCs w:val="0"/>
          <w:sz w:val="16"/>
          <w:szCs w:val="16"/>
          <w:lang w:val="it-IT"/>
        </w:rPr>
        <w:t>e_mail</w:t>
      </w:r>
      <w:proofErr w:type="spellEnd"/>
      <w:r>
        <w:rPr>
          <w:rFonts w:ascii="Agency FB" w:hAnsi="Agency FB" w:cs="Agency FB"/>
          <w:i w:val="0"/>
          <w:iCs w:val="0"/>
          <w:sz w:val="16"/>
          <w:szCs w:val="16"/>
          <w:lang w:val="it-IT"/>
        </w:rPr>
        <w:t xml:space="preserve">: </w:t>
      </w:r>
      <w:hyperlink r:id="rId8" w:history="1">
        <w:r>
          <w:rPr>
            <w:rStyle w:val="Collegamentoipertestuale"/>
            <w:rFonts w:ascii="Agency FB" w:hAnsi="Agency FB" w:cs="Agency FB"/>
            <w:i w:val="0"/>
            <w:iCs w:val="0"/>
            <w:sz w:val="16"/>
            <w:szCs w:val="16"/>
            <w:lang w:val="it-IT"/>
          </w:rPr>
          <w:t>naic87400e@istruzione.it</w:t>
        </w:r>
      </w:hyperlink>
      <w:r>
        <w:rPr>
          <w:rFonts w:ascii="Agency FB" w:hAnsi="Agency FB" w:cs="Agency FB"/>
          <w:i w:val="0"/>
          <w:iCs w:val="0"/>
          <w:sz w:val="16"/>
          <w:szCs w:val="16"/>
          <w:lang w:val="it-IT"/>
        </w:rPr>
        <w:t xml:space="preserve"> –  </w:t>
      </w:r>
      <w:hyperlink r:id="rId9" w:history="1">
        <w:r>
          <w:rPr>
            <w:rStyle w:val="Collegamentoipertestuale"/>
            <w:rFonts w:ascii="Agency FB" w:hAnsi="Agency FB" w:cs="Agency FB"/>
            <w:i w:val="0"/>
            <w:iCs w:val="0"/>
            <w:sz w:val="16"/>
            <w:szCs w:val="16"/>
            <w:lang w:val="it-IT"/>
          </w:rPr>
          <w:t>naic87400e@pec.icsdesica.it</w:t>
        </w:r>
      </w:hyperlink>
      <w:r>
        <w:rPr>
          <w:rFonts w:ascii="Agency FB" w:hAnsi="Agency FB" w:cs="Agency FB"/>
          <w:i w:val="0"/>
          <w:iCs w:val="0"/>
          <w:sz w:val="16"/>
          <w:szCs w:val="16"/>
          <w:lang w:val="it-IT"/>
        </w:rPr>
        <w:t xml:space="preserve"> - Sito  </w:t>
      </w:r>
      <w:hyperlink r:id="rId10" w:history="1">
        <w:r>
          <w:rPr>
            <w:rStyle w:val="Collegamentoipertestuale"/>
            <w:rFonts w:ascii="Agency FB" w:hAnsi="Agency FB" w:cs="Agency FB"/>
            <w:sz w:val="16"/>
            <w:szCs w:val="16"/>
            <w:lang w:val="it-IT"/>
          </w:rPr>
          <w:t>www.istitutocomprensivodesica.gov.it</w:t>
        </w:r>
      </w:hyperlink>
    </w:p>
    <w:p w:rsidR="00E27114" w:rsidRDefault="00E27114" w:rsidP="00E5089B">
      <w:pPr>
        <w:jc w:val="center"/>
        <w:rPr>
          <w:rFonts w:ascii="Agency FB" w:hAnsi="Agency FB" w:cs="Agency FB"/>
          <w:b/>
          <w:bCs/>
          <w:color w:val="339966"/>
          <w:sz w:val="20"/>
          <w:szCs w:val="20"/>
          <w:u w:val="single"/>
          <w:lang w:val="it-IT"/>
        </w:rPr>
      </w:pPr>
      <w:r w:rsidRPr="00E5089B">
        <w:rPr>
          <w:rFonts w:ascii="Agency FB" w:hAnsi="Agency FB" w:cs="Agency FB"/>
          <w:b/>
          <w:bCs/>
          <w:color w:val="339966"/>
          <w:sz w:val="20"/>
          <w:szCs w:val="20"/>
          <w:u w:val="single"/>
          <w:lang w:val="it-IT"/>
        </w:rPr>
        <w:t>Con L’Europa,  investiamo nel Vostro Futuro</w:t>
      </w:r>
    </w:p>
    <w:p w:rsidR="00E27114" w:rsidRDefault="00E27114" w:rsidP="00E5089B">
      <w:pPr>
        <w:pStyle w:val="Normale0"/>
        <w:rPr>
          <w:rFonts w:ascii="Calibri" w:hAnsi="Calibri" w:cs="Calibri"/>
        </w:rPr>
      </w:pPr>
    </w:p>
    <w:p w:rsidR="00E27114" w:rsidRDefault="00E27114" w:rsidP="00E5089B">
      <w:pPr>
        <w:pStyle w:val="Normale0"/>
        <w:jc w:val="center"/>
        <w:rPr>
          <w:rFonts w:ascii="Calibri" w:hAnsi="Calibri" w:cs="Calibri"/>
        </w:rPr>
      </w:pPr>
      <w:r w:rsidRPr="00F9794F">
        <w:rPr>
          <w:rFonts w:ascii="Calibri" w:hAnsi="Calibri" w:cs="Calibri"/>
        </w:rPr>
        <w:t>Prot. n. 1321/B15</w:t>
      </w:r>
      <w:r>
        <w:rPr>
          <w:rFonts w:ascii="Calibri" w:hAnsi="Calibri" w:cs="Calibri"/>
        </w:rPr>
        <w:t>/fesr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Volla, 31/05/2016</w:t>
      </w:r>
    </w:p>
    <w:p w:rsidR="00E27114" w:rsidRDefault="00E27114" w:rsidP="00E5089B">
      <w:pPr>
        <w:pStyle w:val="Normale0"/>
        <w:jc w:val="center"/>
        <w:rPr>
          <w:rFonts w:ascii="Times New Roman" w:hAnsi="Times New Roman" w:cs="Times New Roman"/>
        </w:rPr>
      </w:pPr>
    </w:p>
    <w:p w:rsidR="00E27114" w:rsidRPr="00E5089B" w:rsidRDefault="00E27114" w:rsidP="00E5089B">
      <w:pPr>
        <w:kinsoku w:val="0"/>
        <w:overflowPunct w:val="0"/>
        <w:spacing w:before="62" w:line="276" w:lineRule="auto"/>
        <w:ind w:left="112" w:right="216"/>
        <w:jc w:val="center"/>
        <w:rPr>
          <w:lang w:val="it-IT"/>
        </w:rPr>
      </w:pPr>
      <w:r w:rsidRPr="00E5089B">
        <w:rPr>
          <w:b/>
          <w:bCs/>
          <w:color w:val="000000"/>
          <w:spacing w:val="1"/>
          <w:lang w:val="it-IT"/>
        </w:rPr>
        <w:t>OGG</w:t>
      </w:r>
      <w:r w:rsidRPr="00E5089B">
        <w:rPr>
          <w:b/>
          <w:bCs/>
          <w:color w:val="000000"/>
          <w:spacing w:val="-2"/>
          <w:lang w:val="it-IT"/>
        </w:rPr>
        <w:t>E</w:t>
      </w:r>
      <w:r w:rsidRPr="00E5089B">
        <w:rPr>
          <w:b/>
          <w:bCs/>
          <w:color w:val="000000"/>
          <w:spacing w:val="1"/>
          <w:lang w:val="it-IT"/>
        </w:rPr>
        <w:t>TT</w:t>
      </w:r>
      <w:r w:rsidRPr="00E5089B">
        <w:rPr>
          <w:b/>
          <w:bCs/>
          <w:color w:val="000000"/>
          <w:spacing w:val="-1"/>
          <w:lang w:val="it-IT"/>
        </w:rPr>
        <w:t>O</w:t>
      </w:r>
      <w:r w:rsidRPr="00E5089B">
        <w:rPr>
          <w:b/>
          <w:bCs/>
          <w:color w:val="000000"/>
          <w:lang w:val="it-IT"/>
        </w:rPr>
        <w:t>:</w:t>
      </w:r>
      <w:r w:rsidRPr="00E5089B">
        <w:rPr>
          <w:b/>
          <w:bCs/>
          <w:color w:val="000000"/>
          <w:spacing w:val="-13"/>
          <w:lang w:val="it-IT"/>
        </w:rPr>
        <w:t xml:space="preserve"> </w:t>
      </w:r>
      <w:r w:rsidRPr="00E5089B">
        <w:rPr>
          <w:b/>
          <w:bCs/>
          <w:lang w:val="it-IT"/>
        </w:rPr>
        <w:t>D</w:t>
      </w:r>
      <w:r w:rsidRPr="00E5089B">
        <w:rPr>
          <w:b/>
          <w:bCs/>
          <w:spacing w:val="-4"/>
          <w:lang w:val="it-IT"/>
        </w:rPr>
        <w:t>e</w:t>
      </w:r>
      <w:r w:rsidRPr="00E5089B">
        <w:rPr>
          <w:b/>
          <w:bCs/>
          <w:lang w:val="it-IT"/>
        </w:rPr>
        <w:t>ter</w:t>
      </w:r>
      <w:r w:rsidRPr="00E5089B">
        <w:rPr>
          <w:b/>
          <w:bCs/>
          <w:spacing w:val="-6"/>
          <w:lang w:val="it-IT"/>
        </w:rPr>
        <w:t>m</w:t>
      </w:r>
      <w:r w:rsidRPr="00E5089B">
        <w:rPr>
          <w:b/>
          <w:bCs/>
          <w:lang w:val="it-IT"/>
        </w:rPr>
        <w:t>ina</w:t>
      </w:r>
      <w:r w:rsidRPr="00E5089B">
        <w:rPr>
          <w:b/>
          <w:bCs/>
          <w:spacing w:val="2"/>
          <w:lang w:val="it-IT"/>
        </w:rPr>
        <w:t xml:space="preserve"> </w:t>
      </w:r>
      <w:r w:rsidRPr="00E5089B">
        <w:rPr>
          <w:b/>
          <w:bCs/>
          <w:lang w:val="it-IT"/>
        </w:rPr>
        <w:t>a</w:t>
      </w:r>
      <w:r w:rsidRPr="00E5089B">
        <w:rPr>
          <w:b/>
          <w:bCs/>
          <w:spacing w:val="2"/>
          <w:lang w:val="it-IT"/>
        </w:rPr>
        <w:t xml:space="preserve"> </w:t>
      </w:r>
      <w:r w:rsidRPr="00E5089B">
        <w:rPr>
          <w:b/>
          <w:bCs/>
          <w:spacing w:val="-5"/>
          <w:lang w:val="it-IT"/>
        </w:rPr>
        <w:t>c</w:t>
      </w:r>
      <w:r w:rsidRPr="00E5089B">
        <w:rPr>
          <w:b/>
          <w:bCs/>
          <w:lang w:val="it-IT"/>
        </w:rPr>
        <w:t>o</w:t>
      </w:r>
      <w:r w:rsidRPr="00E5089B">
        <w:rPr>
          <w:b/>
          <w:bCs/>
          <w:spacing w:val="-4"/>
          <w:lang w:val="it-IT"/>
        </w:rPr>
        <w:t>n</w:t>
      </w:r>
      <w:r w:rsidRPr="00E5089B">
        <w:rPr>
          <w:b/>
          <w:bCs/>
          <w:lang w:val="it-IT"/>
        </w:rPr>
        <w:t>trarre</w:t>
      </w:r>
      <w:r w:rsidRPr="00E5089B">
        <w:rPr>
          <w:b/>
          <w:bCs/>
          <w:spacing w:val="2"/>
          <w:lang w:val="it-IT"/>
        </w:rPr>
        <w:t xml:space="preserve"> </w:t>
      </w:r>
      <w:r w:rsidRPr="00E5089B">
        <w:rPr>
          <w:b/>
          <w:bCs/>
          <w:lang w:val="it-IT"/>
        </w:rPr>
        <w:t>d</w:t>
      </w:r>
      <w:r w:rsidRPr="00E5089B">
        <w:rPr>
          <w:b/>
          <w:bCs/>
          <w:spacing w:val="-5"/>
          <w:lang w:val="it-IT"/>
        </w:rPr>
        <w:t>e</w:t>
      </w:r>
      <w:r w:rsidRPr="00E5089B">
        <w:rPr>
          <w:b/>
          <w:bCs/>
          <w:lang w:val="it-IT"/>
        </w:rPr>
        <w:t>l</w:t>
      </w:r>
      <w:r w:rsidRPr="00E5089B">
        <w:rPr>
          <w:b/>
          <w:bCs/>
          <w:spacing w:val="-2"/>
          <w:lang w:val="it-IT"/>
        </w:rPr>
        <w:t xml:space="preserve"> </w:t>
      </w:r>
      <w:r w:rsidRPr="00E5089B">
        <w:rPr>
          <w:b/>
          <w:bCs/>
          <w:lang w:val="it-IT"/>
        </w:rPr>
        <w:t>D</w:t>
      </w:r>
      <w:r w:rsidRPr="00E5089B">
        <w:rPr>
          <w:b/>
          <w:bCs/>
          <w:spacing w:val="-6"/>
          <w:lang w:val="it-IT"/>
        </w:rPr>
        <w:t>i</w:t>
      </w:r>
      <w:r w:rsidRPr="00E5089B">
        <w:rPr>
          <w:b/>
          <w:bCs/>
          <w:lang w:val="it-IT"/>
        </w:rPr>
        <w:t>rige</w:t>
      </w:r>
      <w:r w:rsidRPr="00E5089B">
        <w:rPr>
          <w:b/>
          <w:bCs/>
          <w:spacing w:val="-6"/>
          <w:lang w:val="it-IT"/>
        </w:rPr>
        <w:t>n</w:t>
      </w:r>
      <w:r w:rsidRPr="00E5089B">
        <w:rPr>
          <w:b/>
          <w:bCs/>
          <w:lang w:val="it-IT"/>
        </w:rPr>
        <w:t>te</w:t>
      </w:r>
      <w:r w:rsidRPr="00E5089B">
        <w:rPr>
          <w:b/>
          <w:bCs/>
          <w:spacing w:val="2"/>
          <w:lang w:val="it-IT"/>
        </w:rPr>
        <w:t xml:space="preserve"> </w:t>
      </w:r>
      <w:r w:rsidRPr="00E5089B">
        <w:rPr>
          <w:b/>
          <w:bCs/>
          <w:lang w:val="it-IT"/>
        </w:rPr>
        <w:t>Scolasti</w:t>
      </w:r>
      <w:r w:rsidRPr="00E5089B">
        <w:rPr>
          <w:b/>
          <w:bCs/>
          <w:spacing w:val="-5"/>
          <w:lang w:val="it-IT"/>
        </w:rPr>
        <w:t>c</w:t>
      </w:r>
      <w:r w:rsidRPr="00E5089B">
        <w:rPr>
          <w:b/>
          <w:bCs/>
          <w:lang w:val="it-IT"/>
        </w:rPr>
        <w:t>o</w:t>
      </w:r>
      <w:r w:rsidRPr="00E5089B">
        <w:rPr>
          <w:b/>
          <w:bCs/>
          <w:spacing w:val="-3"/>
          <w:lang w:val="it-IT"/>
        </w:rPr>
        <w:t xml:space="preserve"> </w:t>
      </w:r>
      <w:r w:rsidRPr="00E5089B">
        <w:rPr>
          <w:b/>
          <w:bCs/>
          <w:lang w:val="it-IT"/>
        </w:rPr>
        <w:t>per</w:t>
      </w:r>
      <w:r w:rsidRPr="00E5089B">
        <w:rPr>
          <w:b/>
          <w:bCs/>
          <w:spacing w:val="-5"/>
          <w:lang w:val="it-IT"/>
        </w:rPr>
        <w:t xml:space="preserve"> </w:t>
      </w:r>
      <w:r w:rsidRPr="00E5089B">
        <w:rPr>
          <w:b/>
          <w:bCs/>
          <w:lang w:val="it-IT"/>
        </w:rPr>
        <w:t>l’i</w:t>
      </w:r>
      <w:r w:rsidRPr="00E5089B">
        <w:rPr>
          <w:b/>
          <w:bCs/>
          <w:spacing w:val="-4"/>
          <w:lang w:val="it-IT"/>
        </w:rPr>
        <w:t>n</w:t>
      </w:r>
      <w:r w:rsidRPr="00E5089B">
        <w:rPr>
          <w:b/>
          <w:bCs/>
          <w:lang w:val="it-IT"/>
        </w:rPr>
        <w:t>dizione</w:t>
      </w:r>
      <w:r w:rsidRPr="00E5089B">
        <w:rPr>
          <w:b/>
          <w:bCs/>
          <w:spacing w:val="-3"/>
          <w:lang w:val="it-IT"/>
        </w:rPr>
        <w:t xml:space="preserve"> </w:t>
      </w:r>
      <w:r w:rsidRPr="00E5089B">
        <w:rPr>
          <w:b/>
          <w:bCs/>
          <w:lang w:val="it-IT"/>
        </w:rPr>
        <w:t>della</w:t>
      </w:r>
      <w:r w:rsidRPr="00E5089B">
        <w:rPr>
          <w:b/>
          <w:bCs/>
          <w:spacing w:val="-5"/>
          <w:lang w:val="it-IT"/>
        </w:rPr>
        <w:t xml:space="preserve"> </w:t>
      </w:r>
      <w:r w:rsidRPr="00E5089B">
        <w:rPr>
          <w:b/>
          <w:bCs/>
          <w:lang w:val="it-IT"/>
        </w:rPr>
        <w:t>pro</w:t>
      </w:r>
      <w:r w:rsidRPr="00E5089B">
        <w:rPr>
          <w:b/>
          <w:bCs/>
          <w:spacing w:val="-3"/>
          <w:lang w:val="it-IT"/>
        </w:rPr>
        <w:t>c</w:t>
      </w:r>
      <w:r w:rsidRPr="00E5089B">
        <w:rPr>
          <w:b/>
          <w:bCs/>
          <w:lang w:val="it-IT"/>
        </w:rPr>
        <w:t>edura</w:t>
      </w:r>
      <w:r w:rsidRPr="00E5089B">
        <w:rPr>
          <w:b/>
          <w:bCs/>
          <w:spacing w:val="-4"/>
          <w:lang w:val="it-IT"/>
        </w:rPr>
        <w:t xml:space="preserve"> </w:t>
      </w:r>
      <w:r w:rsidRPr="00E5089B">
        <w:rPr>
          <w:b/>
          <w:bCs/>
          <w:lang w:val="it-IT"/>
        </w:rPr>
        <w:t>in e</w:t>
      </w:r>
      <w:r w:rsidRPr="00E5089B">
        <w:rPr>
          <w:b/>
          <w:bCs/>
          <w:spacing w:val="-4"/>
          <w:lang w:val="it-IT"/>
        </w:rPr>
        <w:t>c</w:t>
      </w:r>
      <w:r w:rsidRPr="00E5089B">
        <w:rPr>
          <w:b/>
          <w:bCs/>
          <w:lang w:val="it-IT"/>
        </w:rPr>
        <w:t>onomia</w:t>
      </w:r>
      <w:r w:rsidRPr="00E5089B">
        <w:rPr>
          <w:b/>
          <w:bCs/>
          <w:spacing w:val="1"/>
          <w:lang w:val="it-IT"/>
        </w:rPr>
        <w:t xml:space="preserve"> </w:t>
      </w:r>
      <w:r w:rsidRPr="00E5089B">
        <w:rPr>
          <w:b/>
          <w:bCs/>
          <w:lang w:val="it-IT"/>
        </w:rPr>
        <w:t>ai</w:t>
      </w:r>
      <w:r w:rsidRPr="00E5089B">
        <w:rPr>
          <w:b/>
          <w:bCs/>
          <w:spacing w:val="1"/>
          <w:lang w:val="it-IT"/>
        </w:rPr>
        <w:t xml:space="preserve"> </w:t>
      </w:r>
      <w:r w:rsidRPr="00336082">
        <w:rPr>
          <w:b/>
          <w:bCs/>
          <w:lang w:val="it-IT"/>
        </w:rPr>
        <w:t>sensi</w:t>
      </w:r>
      <w:r w:rsidRPr="00336082">
        <w:rPr>
          <w:b/>
          <w:bCs/>
          <w:spacing w:val="-4"/>
          <w:lang w:val="it-IT"/>
        </w:rPr>
        <w:t xml:space="preserve"> </w:t>
      </w:r>
      <w:r w:rsidRPr="00336082">
        <w:rPr>
          <w:b/>
          <w:bCs/>
          <w:lang w:val="it-IT"/>
        </w:rPr>
        <w:t>dell’ar</w:t>
      </w:r>
      <w:r w:rsidRPr="00336082">
        <w:rPr>
          <w:b/>
          <w:bCs/>
          <w:spacing w:val="-5"/>
          <w:lang w:val="it-IT"/>
        </w:rPr>
        <w:t>t</w:t>
      </w:r>
      <w:r w:rsidRPr="00336082">
        <w:rPr>
          <w:b/>
          <w:bCs/>
          <w:lang w:val="it-IT"/>
        </w:rPr>
        <w:t xml:space="preserve">. -  36 comma 1 e 2 a/b del decreto leg.vo 18/04/2016 n. 50 </w:t>
      </w:r>
      <w:r w:rsidRPr="00336082">
        <w:rPr>
          <w:b/>
          <w:bCs/>
          <w:color w:val="000000"/>
          <w:lang w:val="it-IT"/>
        </w:rPr>
        <w:t>Prog</w:t>
      </w:r>
      <w:r w:rsidRPr="00336082">
        <w:rPr>
          <w:b/>
          <w:bCs/>
          <w:color w:val="000000"/>
          <w:spacing w:val="-1"/>
          <w:lang w:val="it-IT"/>
        </w:rPr>
        <w:t>e</w:t>
      </w:r>
      <w:r w:rsidRPr="00336082">
        <w:rPr>
          <w:b/>
          <w:bCs/>
          <w:color w:val="000000"/>
          <w:spacing w:val="1"/>
          <w:lang w:val="it-IT"/>
        </w:rPr>
        <w:t>tt</w:t>
      </w:r>
      <w:r w:rsidRPr="00336082">
        <w:rPr>
          <w:b/>
          <w:bCs/>
          <w:color w:val="000000"/>
          <w:lang w:val="it-IT"/>
        </w:rPr>
        <w:t>o:</w:t>
      </w:r>
      <w:r w:rsidRPr="00336082">
        <w:rPr>
          <w:b/>
          <w:bCs/>
          <w:color w:val="000000"/>
          <w:spacing w:val="-6"/>
          <w:lang w:val="it-IT"/>
        </w:rPr>
        <w:t xml:space="preserve"> </w:t>
      </w:r>
      <w:r w:rsidRPr="00336082">
        <w:rPr>
          <w:b/>
          <w:bCs/>
          <w:color w:val="000000"/>
          <w:lang w:val="it-IT"/>
        </w:rPr>
        <w:t>“WIFI SENZA</w:t>
      </w:r>
      <w:r w:rsidRPr="00E5089B">
        <w:rPr>
          <w:b/>
          <w:bCs/>
          <w:color w:val="000000"/>
          <w:lang w:val="it-IT"/>
        </w:rPr>
        <w:t xml:space="preserve"> FRONTIERE”</w:t>
      </w:r>
      <w:r w:rsidRPr="00E5089B">
        <w:rPr>
          <w:b/>
          <w:bCs/>
          <w:color w:val="000000"/>
          <w:spacing w:val="-7"/>
          <w:lang w:val="it-IT"/>
        </w:rPr>
        <w:t xml:space="preserve"> </w:t>
      </w:r>
      <w:r w:rsidRPr="00E5089B">
        <w:rPr>
          <w:b/>
          <w:bCs/>
          <w:color w:val="000000"/>
          <w:lang w:val="it-IT"/>
        </w:rPr>
        <w:t>10.8.1.</w:t>
      </w:r>
      <w:r w:rsidRPr="00E5089B">
        <w:rPr>
          <w:b/>
          <w:bCs/>
          <w:color w:val="000000"/>
          <w:spacing w:val="1"/>
          <w:lang w:val="it-IT"/>
        </w:rPr>
        <w:t>A</w:t>
      </w:r>
      <w:r w:rsidRPr="00E5089B">
        <w:rPr>
          <w:b/>
          <w:bCs/>
          <w:color w:val="000000"/>
          <w:lang w:val="it-IT"/>
        </w:rPr>
        <w:t>1</w:t>
      </w:r>
      <w:r w:rsidRPr="00E5089B">
        <w:rPr>
          <w:b/>
          <w:bCs/>
          <w:color w:val="000000"/>
          <w:spacing w:val="-1"/>
          <w:lang w:val="it-IT"/>
        </w:rPr>
        <w:t>-</w:t>
      </w:r>
      <w:r w:rsidRPr="00E5089B">
        <w:rPr>
          <w:b/>
          <w:bCs/>
          <w:color w:val="000000"/>
          <w:spacing w:val="1"/>
          <w:lang w:val="it-IT"/>
        </w:rPr>
        <w:t>FESR</w:t>
      </w:r>
      <w:r w:rsidRPr="00E5089B">
        <w:rPr>
          <w:b/>
          <w:bCs/>
          <w:color w:val="000000"/>
          <w:lang w:val="it-IT"/>
        </w:rPr>
        <w:t>PON</w:t>
      </w:r>
      <w:r w:rsidRPr="00E5089B">
        <w:rPr>
          <w:b/>
          <w:bCs/>
          <w:color w:val="000000"/>
          <w:spacing w:val="-3"/>
          <w:lang w:val="it-IT"/>
        </w:rPr>
        <w:t>-</w:t>
      </w:r>
      <w:r w:rsidRPr="00E5089B">
        <w:rPr>
          <w:b/>
          <w:bCs/>
          <w:color w:val="000000"/>
          <w:spacing w:val="1"/>
          <w:lang w:val="it-IT"/>
        </w:rPr>
        <w:t>CA</w:t>
      </w:r>
      <w:r w:rsidRPr="00E5089B">
        <w:rPr>
          <w:b/>
          <w:bCs/>
          <w:color w:val="000000"/>
          <w:spacing w:val="-1"/>
          <w:lang w:val="it-IT"/>
        </w:rPr>
        <w:t>-</w:t>
      </w:r>
      <w:r w:rsidRPr="00E5089B">
        <w:rPr>
          <w:b/>
          <w:bCs/>
          <w:color w:val="000000"/>
          <w:lang w:val="it-IT"/>
        </w:rPr>
        <w:t>2015</w:t>
      </w:r>
      <w:r w:rsidRPr="00E5089B">
        <w:rPr>
          <w:b/>
          <w:bCs/>
          <w:color w:val="000000"/>
          <w:spacing w:val="-1"/>
          <w:lang w:val="it-IT"/>
        </w:rPr>
        <w:t>-</w:t>
      </w:r>
      <w:r w:rsidRPr="00E5089B">
        <w:rPr>
          <w:b/>
          <w:bCs/>
          <w:color w:val="000000"/>
          <w:lang w:val="it-IT"/>
        </w:rPr>
        <w:t>333</w:t>
      </w:r>
      <w:r w:rsidRPr="00E5089B">
        <w:rPr>
          <w:b/>
          <w:bCs/>
          <w:color w:val="000000"/>
          <w:spacing w:val="-24"/>
          <w:lang w:val="it-IT"/>
        </w:rPr>
        <w:t xml:space="preserve"> </w:t>
      </w:r>
      <w:r w:rsidRPr="00E5089B">
        <w:rPr>
          <w:b/>
          <w:bCs/>
          <w:color w:val="000000"/>
          <w:lang w:val="it-IT"/>
        </w:rPr>
        <w:t>-</w:t>
      </w:r>
      <w:r w:rsidRPr="00E5089B">
        <w:rPr>
          <w:b/>
          <w:bCs/>
          <w:color w:val="000000"/>
          <w:spacing w:val="-2"/>
          <w:lang w:val="it-IT"/>
        </w:rPr>
        <w:t xml:space="preserve"> </w:t>
      </w:r>
      <w:r w:rsidRPr="00E5089B">
        <w:rPr>
          <w:b/>
          <w:bCs/>
          <w:color w:val="000000"/>
          <w:spacing w:val="1"/>
          <w:lang w:val="it-IT"/>
        </w:rPr>
        <w:t>C</w:t>
      </w:r>
      <w:r w:rsidRPr="00E5089B">
        <w:rPr>
          <w:b/>
          <w:bCs/>
          <w:color w:val="000000"/>
          <w:lang w:val="it-IT"/>
        </w:rPr>
        <w:t>UP:</w:t>
      </w:r>
      <w:r w:rsidRPr="00E5089B">
        <w:rPr>
          <w:b/>
          <w:bCs/>
          <w:spacing w:val="-4"/>
          <w:lang w:val="it-IT"/>
        </w:rPr>
        <w:t xml:space="preserve"> </w:t>
      </w:r>
      <w:r w:rsidR="009B7DD8" w:rsidRPr="00E41C22">
        <w:rPr>
          <w:b/>
          <w:lang w:val="it-IT"/>
        </w:rPr>
        <w:t>D16J15000880007</w:t>
      </w:r>
    </w:p>
    <w:p w:rsidR="00E27114" w:rsidRPr="00E5089B" w:rsidRDefault="00E27114">
      <w:pPr>
        <w:pStyle w:val="Corpodeltesto"/>
        <w:rPr>
          <w:rFonts w:ascii="Calibri Light"/>
          <w:sz w:val="16"/>
          <w:szCs w:val="16"/>
          <w:lang w:val="it-IT"/>
        </w:rPr>
      </w:pPr>
    </w:p>
    <w:p w:rsidR="00E27114" w:rsidRPr="00EE4871" w:rsidRDefault="00E27114">
      <w:pPr>
        <w:pStyle w:val="Titolo21"/>
        <w:ind w:left="2844" w:right="2919"/>
        <w:rPr>
          <w:lang w:val="it-IT"/>
        </w:rPr>
      </w:pPr>
      <w:r w:rsidRPr="00EE4871">
        <w:rPr>
          <w:lang w:val="it-IT"/>
        </w:rPr>
        <w:t>il Dirigente Scolastico</w:t>
      </w:r>
    </w:p>
    <w:p w:rsidR="00E27114" w:rsidRPr="00EE4871" w:rsidRDefault="00E27114">
      <w:pPr>
        <w:pStyle w:val="Corpodeltesto"/>
        <w:rPr>
          <w:b/>
          <w:bCs/>
          <w:sz w:val="23"/>
          <w:szCs w:val="23"/>
          <w:lang w:val="it-IT"/>
        </w:rPr>
      </w:pPr>
    </w:p>
    <w:p w:rsidR="00E27114" w:rsidRPr="00E5089B" w:rsidRDefault="00E27114">
      <w:pPr>
        <w:pStyle w:val="Corpodeltesto"/>
        <w:tabs>
          <w:tab w:val="left" w:pos="1531"/>
        </w:tabs>
        <w:ind w:left="1531" w:right="183" w:hanging="1419"/>
        <w:jc w:val="both"/>
        <w:rPr>
          <w:lang w:val="it-IT"/>
        </w:rPr>
      </w:pPr>
      <w:r w:rsidRPr="00E5089B">
        <w:rPr>
          <w:b/>
          <w:bCs/>
          <w:lang w:val="it-IT"/>
        </w:rPr>
        <w:t>VISTO</w:t>
      </w:r>
      <w:r w:rsidRPr="00E5089B">
        <w:rPr>
          <w:rFonts w:ascii="Times New Roman" w:hAnsi="Times New Roman" w:cs="Times New Roman"/>
          <w:lang w:val="it-IT"/>
        </w:rPr>
        <w:tab/>
      </w:r>
      <w:r w:rsidRPr="00E5089B">
        <w:rPr>
          <w:lang w:val="it-IT"/>
        </w:rPr>
        <w:t xml:space="preserve">il R.D.  18 </w:t>
      </w:r>
      <w:r>
        <w:rPr>
          <w:lang w:val="it-IT"/>
        </w:rPr>
        <w:t xml:space="preserve">novembre 1923, n. 2440, </w:t>
      </w:r>
      <w:r w:rsidRPr="00E5089B">
        <w:rPr>
          <w:lang w:val="it-IT"/>
        </w:rPr>
        <w:t>concernente l’</w:t>
      </w:r>
      <w:r>
        <w:rPr>
          <w:lang w:val="it-IT"/>
        </w:rPr>
        <w:t xml:space="preserve">amministrazione del Patrimonio </w:t>
      </w:r>
      <w:r w:rsidRPr="00E5089B">
        <w:rPr>
          <w:lang w:val="it-IT"/>
        </w:rPr>
        <w:t>e</w:t>
      </w:r>
      <w:r w:rsidRPr="00E5089B">
        <w:rPr>
          <w:spacing w:val="42"/>
          <w:lang w:val="it-IT"/>
        </w:rPr>
        <w:t xml:space="preserve"> </w:t>
      </w:r>
      <w:r w:rsidRPr="00E5089B">
        <w:rPr>
          <w:lang w:val="it-IT"/>
        </w:rPr>
        <w:t>la</w:t>
      </w:r>
      <w:r w:rsidRPr="00E5089B">
        <w:rPr>
          <w:spacing w:val="25"/>
          <w:lang w:val="it-IT"/>
        </w:rPr>
        <w:t xml:space="preserve"> </w:t>
      </w:r>
      <w:r w:rsidRPr="00E5089B">
        <w:rPr>
          <w:lang w:val="it-IT"/>
        </w:rPr>
        <w:t>Contabilità</w:t>
      </w:r>
      <w:r w:rsidRPr="00E5089B">
        <w:rPr>
          <w:rFonts w:ascii="Times New Roman" w:hAnsi="Times New Roman" w:cs="Times New Roman"/>
          <w:w w:val="99"/>
          <w:lang w:val="it-IT"/>
        </w:rPr>
        <w:t xml:space="preserve"> </w:t>
      </w:r>
      <w:r w:rsidRPr="00E5089B">
        <w:rPr>
          <w:lang w:val="it-IT"/>
        </w:rPr>
        <w:t>Generale</w:t>
      </w:r>
      <w:r w:rsidRPr="00E5089B">
        <w:rPr>
          <w:spacing w:val="-4"/>
          <w:lang w:val="it-IT"/>
        </w:rPr>
        <w:t xml:space="preserve"> </w:t>
      </w:r>
      <w:r w:rsidRPr="00E5089B">
        <w:rPr>
          <w:lang w:val="it-IT"/>
        </w:rPr>
        <w:t>dello</w:t>
      </w:r>
      <w:r w:rsidRPr="00E5089B">
        <w:rPr>
          <w:spacing w:val="-3"/>
          <w:lang w:val="it-IT"/>
        </w:rPr>
        <w:t xml:space="preserve"> </w:t>
      </w:r>
      <w:r w:rsidRPr="00E5089B">
        <w:rPr>
          <w:lang w:val="it-IT"/>
        </w:rPr>
        <w:t>Stato</w:t>
      </w:r>
      <w:r w:rsidRPr="00E5089B">
        <w:rPr>
          <w:spacing w:val="-3"/>
          <w:lang w:val="it-IT"/>
        </w:rPr>
        <w:t xml:space="preserve"> </w:t>
      </w:r>
      <w:r w:rsidRPr="00E5089B">
        <w:rPr>
          <w:lang w:val="it-IT"/>
        </w:rPr>
        <w:t>ed</w:t>
      </w:r>
      <w:r w:rsidRPr="00E5089B">
        <w:rPr>
          <w:spacing w:val="-3"/>
          <w:lang w:val="it-IT"/>
        </w:rPr>
        <w:t xml:space="preserve"> </w:t>
      </w:r>
      <w:r w:rsidRPr="00E5089B">
        <w:rPr>
          <w:lang w:val="it-IT"/>
        </w:rPr>
        <w:t>il</w:t>
      </w:r>
      <w:r w:rsidRPr="00E5089B">
        <w:rPr>
          <w:spacing w:val="-4"/>
          <w:lang w:val="it-IT"/>
        </w:rPr>
        <w:t xml:space="preserve"> </w:t>
      </w:r>
      <w:r w:rsidRPr="00E5089B">
        <w:rPr>
          <w:lang w:val="it-IT"/>
        </w:rPr>
        <w:t>relativo</w:t>
      </w:r>
      <w:r w:rsidRPr="00E5089B">
        <w:rPr>
          <w:spacing w:val="-3"/>
          <w:lang w:val="it-IT"/>
        </w:rPr>
        <w:t xml:space="preserve"> </w:t>
      </w:r>
      <w:r w:rsidRPr="00E5089B">
        <w:rPr>
          <w:lang w:val="it-IT"/>
        </w:rPr>
        <w:t>regolamento</w:t>
      </w:r>
      <w:r w:rsidRPr="00E5089B">
        <w:rPr>
          <w:spacing w:val="-3"/>
          <w:lang w:val="it-IT"/>
        </w:rPr>
        <w:t xml:space="preserve"> </w:t>
      </w:r>
      <w:r w:rsidRPr="00E5089B">
        <w:rPr>
          <w:lang w:val="it-IT"/>
        </w:rPr>
        <w:t>approvato</w:t>
      </w:r>
      <w:r w:rsidRPr="00E5089B">
        <w:rPr>
          <w:spacing w:val="-3"/>
          <w:lang w:val="it-IT"/>
        </w:rPr>
        <w:t xml:space="preserve"> </w:t>
      </w:r>
      <w:r w:rsidRPr="00E5089B">
        <w:rPr>
          <w:lang w:val="it-IT"/>
        </w:rPr>
        <w:t>con</w:t>
      </w:r>
      <w:r w:rsidRPr="00E5089B">
        <w:rPr>
          <w:spacing w:val="-3"/>
          <w:lang w:val="it-IT"/>
        </w:rPr>
        <w:t xml:space="preserve"> </w:t>
      </w:r>
      <w:r w:rsidRPr="00E5089B">
        <w:rPr>
          <w:lang w:val="it-IT"/>
        </w:rPr>
        <w:t>R.D.</w:t>
      </w:r>
      <w:r w:rsidRPr="00E5089B">
        <w:rPr>
          <w:spacing w:val="-4"/>
          <w:lang w:val="it-IT"/>
        </w:rPr>
        <w:t xml:space="preserve"> </w:t>
      </w:r>
      <w:r w:rsidRPr="00E5089B">
        <w:rPr>
          <w:lang w:val="it-IT"/>
        </w:rPr>
        <w:t>23</w:t>
      </w:r>
      <w:r w:rsidRPr="00E5089B">
        <w:rPr>
          <w:spacing w:val="-4"/>
          <w:lang w:val="it-IT"/>
        </w:rPr>
        <w:t xml:space="preserve"> </w:t>
      </w:r>
      <w:r w:rsidRPr="00E5089B">
        <w:rPr>
          <w:lang w:val="it-IT"/>
        </w:rPr>
        <w:t>maggio</w:t>
      </w:r>
      <w:r w:rsidRPr="00E5089B">
        <w:rPr>
          <w:spacing w:val="-3"/>
          <w:lang w:val="it-IT"/>
        </w:rPr>
        <w:t xml:space="preserve"> </w:t>
      </w:r>
      <w:r w:rsidRPr="00E5089B">
        <w:rPr>
          <w:lang w:val="it-IT"/>
        </w:rPr>
        <w:t>1924,</w:t>
      </w:r>
      <w:r w:rsidRPr="00E5089B">
        <w:rPr>
          <w:spacing w:val="-3"/>
          <w:lang w:val="it-IT"/>
        </w:rPr>
        <w:t xml:space="preserve"> </w:t>
      </w:r>
      <w:r w:rsidRPr="00E5089B">
        <w:rPr>
          <w:lang w:val="it-IT"/>
        </w:rPr>
        <w:t>n.</w:t>
      </w:r>
      <w:r w:rsidRPr="00E5089B">
        <w:rPr>
          <w:spacing w:val="-4"/>
          <w:lang w:val="it-IT"/>
        </w:rPr>
        <w:t xml:space="preserve"> </w:t>
      </w:r>
      <w:r w:rsidRPr="00E5089B">
        <w:rPr>
          <w:lang w:val="it-IT"/>
        </w:rPr>
        <w:t>827</w:t>
      </w:r>
      <w:r w:rsidRPr="00E5089B">
        <w:rPr>
          <w:spacing w:val="-4"/>
          <w:lang w:val="it-IT"/>
        </w:rPr>
        <w:t xml:space="preserve"> </w:t>
      </w:r>
      <w:r w:rsidRPr="00E5089B">
        <w:rPr>
          <w:lang w:val="it-IT"/>
        </w:rPr>
        <w:t>e</w:t>
      </w:r>
      <w:r w:rsidRPr="00E5089B">
        <w:rPr>
          <w:spacing w:val="-4"/>
          <w:lang w:val="it-IT"/>
        </w:rPr>
        <w:t xml:space="preserve"> </w:t>
      </w:r>
      <w:r w:rsidRPr="00E5089B">
        <w:rPr>
          <w:lang w:val="it-IT"/>
        </w:rPr>
        <w:t>s.m.i;</w:t>
      </w:r>
    </w:p>
    <w:p w:rsidR="00E27114" w:rsidRPr="00E5089B" w:rsidRDefault="00E27114">
      <w:pPr>
        <w:tabs>
          <w:tab w:val="left" w:pos="1531"/>
        </w:tabs>
        <w:ind w:left="1531" w:right="185" w:hanging="1419"/>
        <w:jc w:val="both"/>
        <w:rPr>
          <w:sz w:val="20"/>
          <w:szCs w:val="20"/>
          <w:lang w:val="it-IT"/>
        </w:rPr>
      </w:pPr>
      <w:r w:rsidRPr="00E5089B">
        <w:rPr>
          <w:b/>
          <w:bCs/>
          <w:sz w:val="20"/>
          <w:szCs w:val="20"/>
          <w:lang w:val="it-IT"/>
        </w:rPr>
        <w:t>VISTA</w:t>
      </w:r>
      <w:r w:rsidRPr="00E5089B">
        <w:rPr>
          <w:rFonts w:ascii="Times New Roman" w:hAnsi="Times New Roman" w:cs="Times New Roman"/>
          <w:sz w:val="20"/>
          <w:szCs w:val="20"/>
          <w:lang w:val="it-IT"/>
        </w:rPr>
        <w:tab/>
      </w:r>
      <w:r w:rsidRPr="00E5089B">
        <w:rPr>
          <w:sz w:val="20"/>
          <w:szCs w:val="20"/>
          <w:lang w:val="it-IT"/>
        </w:rPr>
        <w:t xml:space="preserve">la legge 7 agosto 1990, n. 241 </w:t>
      </w:r>
      <w:r w:rsidRPr="00E5089B">
        <w:rPr>
          <w:b/>
          <w:bCs/>
          <w:i/>
          <w:iCs/>
          <w:sz w:val="20"/>
          <w:szCs w:val="20"/>
          <w:lang w:val="it-IT"/>
        </w:rPr>
        <w:t>“</w:t>
      </w:r>
      <w:r w:rsidRPr="00E5089B">
        <w:rPr>
          <w:i/>
          <w:iCs/>
          <w:sz w:val="20"/>
          <w:szCs w:val="20"/>
          <w:lang w:val="it-IT"/>
        </w:rPr>
        <w:t xml:space="preserve">Nuove norme in materia di procedimento amministrativo e  </w:t>
      </w:r>
      <w:r w:rsidRPr="00E5089B">
        <w:rPr>
          <w:i/>
          <w:iCs/>
          <w:spacing w:val="39"/>
          <w:sz w:val="20"/>
          <w:szCs w:val="20"/>
          <w:lang w:val="it-IT"/>
        </w:rPr>
        <w:t xml:space="preserve"> </w:t>
      </w:r>
      <w:r w:rsidRPr="00E5089B">
        <w:rPr>
          <w:i/>
          <w:iCs/>
          <w:sz w:val="20"/>
          <w:szCs w:val="20"/>
          <w:lang w:val="it-IT"/>
        </w:rPr>
        <w:t>di</w:t>
      </w:r>
      <w:r w:rsidRPr="00E5089B">
        <w:rPr>
          <w:i/>
          <w:iCs/>
          <w:spacing w:val="6"/>
          <w:sz w:val="20"/>
          <w:szCs w:val="20"/>
          <w:lang w:val="it-IT"/>
        </w:rPr>
        <w:t xml:space="preserve"> </w:t>
      </w:r>
      <w:r w:rsidRPr="00E5089B">
        <w:rPr>
          <w:i/>
          <w:iCs/>
          <w:sz w:val="20"/>
          <w:szCs w:val="20"/>
          <w:lang w:val="it-IT"/>
        </w:rPr>
        <w:t>diritto</w:t>
      </w:r>
      <w:r w:rsidRPr="00E5089B">
        <w:rPr>
          <w:rFonts w:ascii="Times New Roman" w:hAnsi="Times New Roman" w:cs="Times New Roman"/>
          <w:w w:val="99"/>
          <w:sz w:val="20"/>
          <w:szCs w:val="20"/>
          <w:lang w:val="it-IT"/>
        </w:rPr>
        <w:t xml:space="preserve"> </w:t>
      </w:r>
      <w:r w:rsidRPr="00E5089B">
        <w:rPr>
          <w:i/>
          <w:iCs/>
          <w:sz w:val="20"/>
          <w:szCs w:val="20"/>
          <w:lang w:val="it-IT"/>
        </w:rPr>
        <w:t xml:space="preserve">di accesso ai documenti amministrativi” </w:t>
      </w:r>
      <w:r w:rsidRPr="00E5089B">
        <w:rPr>
          <w:sz w:val="20"/>
          <w:szCs w:val="20"/>
          <w:lang w:val="it-IT"/>
        </w:rPr>
        <w:t>e</w:t>
      </w:r>
      <w:r w:rsidRPr="00E5089B">
        <w:rPr>
          <w:spacing w:val="-22"/>
          <w:sz w:val="20"/>
          <w:szCs w:val="20"/>
          <w:lang w:val="it-IT"/>
        </w:rPr>
        <w:t xml:space="preserve"> </w:t>
      </w:r>
      <w:r w:rsidRPr="00E5089B">
        <w:rPr>
          <w:sz w:val="20"/>
          <w:szCs w:val="20"/>
          <w:lang w:val="it-IT"/>
        </w:rPr>
        <w:t>s.m.i.;</w:t>
      </w:r>
    </w:p>
    <w:p w:rsidR="00E27114" w:rsidRPr="00E5089B" w:rsidRDefault="00E27114">
      <w:pPr>
        <w:pStyle w:val="Corpodeltesto"/>
        <w:tabs>
          <w:tab w:val="left" w:pos="1531"/>
        </w:tabs>
        <w:ind w:left="1531" w:right="185" w:hanging="1419"/>
        <w:jc w:val="both"/>
        <w:rPr>
          <w:lang w:val="it-IT"/>
        </w:rPr>
      </w:pPr>
      <w:r w:rsidRPr="00E5089B">
        <w:rPr>
          <w:b/>
          <w:bCs/>
          <w:lang w:val="it-IT"/>
        </w:rPr>
        <w:t>VISTO</w:t>
      </w:r>
      <w:r w:rsidRPr="00E5089B">
        <w:rPr>
          <w:rFonts w:ascii="Times New Roman"/>
          <w:lang w:val="it-IT"/>
        </w:rPr>
        <w:tab/>
      </w:r>
      <w:r w:rsidRPr="00E5089B">
        <w:rPr>
          <w:lang w:val="it-IT"/>
        </w:rPr>
        <w:t>il</w:t>
      </w:r>
      <w:r w:rsidRPr="00E5089B">
        <w:rPr>
          <w:spacing w:val="10"/>
          <w:lang w:val="it-IT"/>
        </w:rPr>
        <w:t xml:space="preserve"> </w:t>
      </w:r>
      <w:r w:rsidRPr="00E5089B">
        <w:rPr>
          <w:lang w:val="it-IT"/>
        </w:rPr>
        <w:t>d.P.R.</w:t>
      </w:r>
      <w:r w:rsidRPr="00E5089B">
        <w:rPr>
          <w:spacing w:val="11"/>
          <w:lang w:val="it-IT"/>
        </w:rPr>
        <w:t xml:space="preserve"> </w:t>
      </w:r>
      <w:r w:rsidRPr="00E5089B">
        <w:rPr>
          <w:lang w:val="it-IT"/>
        </w:rPr>
        <w:t>8</w:t>
      </w:r>
      <w:r w:rsidRPr="00E5089B">
        <w:rPr>
          <w:spacing w:val="10"/>
          <w:lang w:val="it-IT"/>
        </w:rPr>
        <w:t xml:space="preserve"> </w:t>
      </w:r>
      <w:r w:rsidRPr="00E5089B">
        <w:rPr>
          <w:lang w:val="it-IT"/>
        </w:rPr>
        <w:t>marzo</w:t>
      </w:r>
      <w:r w:rsidRPr="00E5089B">
        <w:rPr>
          <w:spacing w:val="11"/>
          <w:lang w:val="it-IT"/>
        </w:rPr>
        <w:t xml:space="preserve"> </w:t>
      </w:r>
      <w:r w:rsidRPr="00E5089B">
        <w:rPr>
          <w:lang w:val="it-IT"/>
        </w:rPr>
        <w:t>1999,</w:t>
      </w:r>
      <w:r w:rsidRPr="00E5089B">
        <w:rPr>
          <w:spacing w:val="11"/>
          <w:lang w:val="it-IT"/>
        </w:rPr>
        <w:t xml:space="preserve"> </w:t>
      </w:r>
      <w:r w:rsidRPr="00E5089B">
        <w:rPr>
          <w:lang w:val="it-IT"/>
        </w:rPr>
        <w:t>n.</w:t>
      </w:r>
      <w:r w:rsidRPr="00E5089B">
        <w:rPr>
          <w:spacing w:val="11"/>
          <w:lang w:val="it-IT"/>
        </w:rPr>
        <w:t xml:space="preserve"> </w:t>
      </w:r>
      <w:r w:rsidRPr="00E5089B">
        <w:rPr>
          <w:lang w:val="it-IT"/>
        </w:rPr>
        <w:t>275,</w:t>
      </w:r>
      <w:r w:rsidRPr="00E5089B">
        <w:rPr>
          <w:spacing w:val="11"/>
          <w:lang w:val="it-IT"/>
        </w:rPr>
        <w:t xml:space="preserve"> </w:t>
      </w:r>
      <w:r w:rsidRPr="00E5089B">
        <w:rPr>
          <w:lang w:val="it-IT"/>
        </w:rPr>
        <w:t>concernente</w:t>
      </w:r>
      <w:r w:rsidRPr="00E5089B">
        <w:rPr>
          <w:spacing w:val="10"/>
          <w:lang w:val="it-IT"/>
        </w:rPr>
        <w:t xml:space="preserve"> </w:t>
      </w:r>
      <w:r w:rsidRPr="00E5089B">
        <w:rPr>
          <w:lang w:val="it-IT"/>
        </w:rPr>
        <w:t>il</w:t>
      </w:r>
      <w:r w:rsidRPr="00E5089B">
        <w:rPr>
          <w:spacing w:val="10"/>
          <w:lang w:val="it-IT"/>
        </w:rPr>
        <w:t xml:space="preserve"> </w:t>
      </w:r>
      <w:r w:rsidRPr="00E5089B">
        <w:rPr>
          <w:lang w:val="it-IT"/>
        </w:rPr>
        <w:t>Regolamento</w:t>
      </w:r>
      <w:r w:rsidRPr="00E5089B">
        <w:rPr>
          <w:spacing w:val="13"/>
          <w:lang w:val="it-IT"/>
        </w:rPr>
        <w:t xml:space="preserve"> </w:t>
      </w:r>
      <w:r w:rsidRPr="00E5089B">
        <w:rPr>
          <w:lang w:val="it-IT"/>
        </w:rPr>
        <w:t>recante</w:t>
      </w:r>
      <w:r w:rsidRPr="00E5089B">
        <w:rPr>
          <w:spacing w:val="10"/>
          <w:lang w:val="it-IT"/>
        </w:rPr>
        <w:t xml:space="preserve"> </w:t>
      </w:r>
      <w:r w:rsidRPr="00E5089B">
        <w:rPr>
          <w:lang w:val="it-IT"/>
        </w:rPr>
        <w:t>norme</w:t>
      </w:r>
      <w:r w:rsidRPr="00E5089B">
        <w:rPr>
          <w:spacing w:val="10"/>
          <w:lang w:val="it-IT"/>
        </w:rPr>
        <w:t xml:space="preserve"> </w:t>
      </w:r>
      <w:r w:rsidRPr="00E5089B">
        <w:rPr>
          <w:lang w:val="it-IT"/>
        </w:rPr>
        <w:t>in</w:t>
      </w:r>
      <w:r w:rsidRPr="00E5089B">
        <w:rPr>
          <w:spacing w:val="11"/>
          <w:lang w:val="it-IT"/>
        </w:rPr>
        <w:t xml:space="preserve"> </w:t>
      </w:r>
      <w:r w:rsidRPr="00E5089B">
        <w:rPr>
          <w:lang w:val="it-IT"/>
        </w:rPr>
        <w:t>materia</w:t>
      </w:r>
      <w:r w:rsidRPr="00E5089B">
        <w:rPr>
          <w:spacing w:val="11"/>
          <w:lang w:val="it-IT"/>
        </w:rPr>
        <w:t xml:space="preserve"> </w:t>
      </w:r>
      <w:r w:rsidRPr="00E5089B">
        <w:rPr>
          <w:lang w:val="it-IT"/>
        </w:rPr>
        <w:t>di</w:t>
      </w:r>
      <w:r w:rsidRPr="00E5089B">
        <w:rPr>
          <w:spacing w:val="10"/>
          <w:lang w:val="it-IT"/>
        </w:rPr>
        <w:t xml:space="preserve"> </w:t>
      </w:r>
      <w:r w:rsidRPr="00E5089B">
        <w:rPr>
          <w:lang w:val="it-IT"/>
        </w:rPr>
        <w:t>autonomia</w:t>
      </w:r>
      <w:r w:rsidRPr="00E5089B">
        <w:rPr>
          <w:rFonts w:ascii="Times New Roman" w:eastAsia="Times New Roman" w:cs="Times New Roman"/>
          <w:w w:val="99"/>
          <w:lang w:val="it-IT"/>
        </w:rPr>
        <w:t xml:space="preserve"> </w:t>
      </w:r>
      <w:r w:rsidRPr="00E5089B">
        <w:rPr>
          <w:lang w:val="it-IT"/>
        </w:rPr>
        <w:t>delle</w:t>
      </w:r>
      <w:r w:rsidRPr="00E5089B">
        <w:rPr>
          <w:spacing w:val="-4"/>
          <w:lang w:val="it-IT"/>
        </w:rPr>
        <w:t xml:space="preserve"> </w:t>
      </w:r>
      <w:r w:rsidRPr="00E5089B">
        <w:rPr>
          <w:lang w:val="it-IT"/>
        </w:rPr>
        <w:t>Istituzioni</w:t>
      </w:r>
      <w:r w:rsidRPr="00E5089B">
        <w:rPr>
          <w:spacing w:val="-4"/>
          <w:lang w:val="it-IT"/>
        </w:rPr>
        <w:t xml:space="preserve"> </w:t>
      </w:r>
      <w:r w:rsidRPr="00E5089B">
        <w:rPr>
          <w:lang w:val="it-IT"/>
        </w:rPr>
        <w:t>Scolastiche,</w:t>
      </w:r>
      <w:r w:rsidRPr="00E5089B">
        <w:rPr>
          <w:spacing w:val="-3"/>
          <w:lang w:val="it-IT"/>
        </w:rPr>
        <w:t xml:space="preserve"> </w:t>
      </w:r>
      <w:r w:rsidRPr="00E5089B">
        <w:rPr>
          <w:lang w:val="it-IT"/>
        </w:rPr>
        <w:t>ai</w:t>
      </w:r>
      <w:r w:rsidRPr="00E5089B">
        <w:rPr>
          <w:spacing w:val="-4"/>
          <w:lang w:val="it-IT"/>
        </w:rPr>
        <w:t xml:space="preserve"> </w:t>
      </w:r>
      <w:r w:rsidRPr="00E5089B">
        <w:rPr>
          <w:lang w:val="it-IT"/>
        </w:rPr>
        <w:t>sensi</w:t>
      </w:r>
      <w:r w:rsidRPr="00E5089B">
        <w:rPr>
          <w:spacing w:val="-4"/>
          <w:lang w:val="it-IT"/>
        </w:rPr>
        <w:t xml:space="preserve"> </w:t>
      </w:r>
      <w:r w:rsidRPr="00E5089B">
        <w:rPr>
          <w:lang w:val="it-IT"/>
        </w:rPr>
        <w:t>della</w:t>
      </w:r>
      <w:r w:rsidRPr="00E5089B">
        <w:rPr>
          <w:spacing w:val="-3"/>
          <w:lang w:val="it-IT"/>
        </w:rPr>
        <w:t xml:space="preserve"> </w:t>
      </w:r>
      <w:r w:rsidRPr="00E5089B">
        <w:rPr>
          <w:lang w:val="it-IT"/>
        </w:rPr>
        <w:t>legge</w:t>
      </w:r>
      <w:r w:rsidRPr="00E5089B">
        <w:rPr>
          <w:spacing w:val="-6"/>
          <w:lang w:val="it-IT"/>
        </w:rPr>
        <w:t xml:space="preserve"> </w:t>
      </w:r>
      <w:r w:rsidRPr="00E5089B">
        <w:rPr>
          <w:lang w:val="it-IT"/>
        </w:rPr>
        <w:t>15</w:t>
      </w:r>
      <w:r w:rsidRPr="00E5089B">
        <w:rPr>
          <w:spacing w:val="-3"/>
          <w:lang w:val="it-IT"/>
        </w:rPr>
        <w:t xml:space="preserve"> </w:t>
      </w:r>
      <w:r w:rsidRPr="00E5089B">
        <w:rPr>
          <w:lang w:val="it-IT"/>
        </w:rPr>
        <w:t>marzo</w:t>
      </w:r>
      <w:r w:rsidRPr="00E5089B">
        <w:rPr>
          <w:spacing w:val="-3"/>
          <w:lang w:val="it-IT"/>
        </w:rPr>
        <w:t xml:space="preserve"> </w:t>
      </w:r>
      <w:r w:rsidRPr="00E5089B">
        <w:rPr>
          <w:lang w:val="it-IT"/>
        </w:rPr>
        <w:t>1997,</w:t>
      </w:r>
      <w:r w:rsidRPr="00E5089B">
        <w:rPr>
          <w:spacing w:val="-3"/>
          <w:lang w:val="it-IT"/>
        </w:rPr>
        <w:t xml:space="preserve"> </w:t>
      </w:r>
      <w:r w:rsidRPr="00E5089B">
        <w:rPr>
          <w:lang w:val="it-IT"/>
        </w:rPr>
        <w:t>n.</w:t>
      </w:r>
      <w:r w:rsidRPr="00E5089B">
        <w:rPr>
          <w:spacing w:val="-4"/>
          <w:lang w:val="it-IT"/>
        </w:rPr>
        <w:t xml:space="preserve"> </w:t>
      </w:r>
      <w:r w:rsidRPr="00E5089B">
        <w:rPr>
          <w:lang w:val="it-IT"/>
        </w:rPr>
        <w:t>59;</w:t>
      </w:r>
    </w:p>
    <w:p w:rsidR="00E27114" w:rsidRPr="00E5089B" w:rsidRDefault="00E27114">
      <w:pPr>
        <w:tabs>
          <w:tab w:val="left" w:pos="1531"/>
        </w:tabs>
        <w:ind w:left="1531" w:right="185" w:hanging="1419"/>
        <w:jc w:val="both"/>
        <w:rPr>
          <w:sz w:val="20"/>
          <w:szCs w:val="20"/>
          <w:lang w:val="it-IT"/>
        </w:rPr>
      </w:pPr>
      <w:r w:rsidRPr="00E5089B">
        <w:rPr>
          <w:b/>
          <w:bCs/>
          <w:sz w:val="20"/>
          <w:szCs w:val="20"/>
          <w:lang w:val="it-IT"/>
        </w:rPr>
        <w:t>VISTA</w:t>
      </w:r>
      <w:r w:rsidRPr="00E5089B">
        <w:rPr>
          <w:rFonts w:ascii="Times New Roman" w:hAnsi="Times New Roman" w:cs="Times New Roman"/>
          <w:sz w:val="20"/>
          <w:szCs w:val="20"/>
          <w:lang w:val="it-IT"/>
        </w:rPr>
        <w:tab/>
      </w:r>
      <w:r w:rsidRPr="00E5089B">
        <w:rPr>
          <w:sz w:val="20"/>
          <w:szCs w:val="20"/>
          <w:lang w:val="it-IT"/>
        </w:rPr>
        <w:t>la</w:t>
      </w:r>
      <w:r w:rsidRPr="00E5089B">
        <w:rPr>
          <w:spacing w:val="29"/>
          <w:sz w:val="20"/>
          <w:szCs w:val="20"/>
          <w:lang w:val="it-IT"/>
        </w:rPr>
        <w:t xml:space="preserve"> </w:t>
      </w:r>
      <w:r w:rsidRPr="00E5089B">
        <w:rPr>
          <w:sz w:val="20"/>
          <w:szCs w:val="20"/>
          <w:lang w:val="it-IT"/>
        </w:rPr>
        <w:t>legge</w:t>
      </w:r>
      <w:r w:rsidRPr="00E5089B">
        <w:rPr>
          <w:spacing w:val="28"/>
          <w:sz w:val="20"/>
          <w:szCs w:val="20"/>
          <w:lang w:val="it-IT"/>
        </w:rPr>
        <w:t xml:space="preserve"> </w:t>
      </w:r>
      <w:r w:rsidRPr="00E5089B">
        <w:rPr>
          <w:sz w:val="20"/>
          <w:szCs w:val="20"/>
          <w:lang w:val="it-IT"/>
        </w:rPr>
        <w:t>15</w:t>
      </w:r>
      <w:r w:rsidRPr="00E5089B">
        <w:rPr>
          <w:spacing w:val="28"/>
          <w:sz w:val="20"/>
          <w:szCs w:val="20"/>
          <w:lang w:val="it-IT"/>
        </w:rPr>
        <w:t xml:space="preserve"> </w:t>
      </w:r>
      <w:r w:rsidRPr="00E5089B">
        <w:rPr>
          <w:sz w:val="20"/>
          <w:szCs w:val="20"/>
          <w:lang w:val="it-IT"/>
        </w:rPr>
        <w:t>marzo</w:t>
      </w:r>
      <w:r w:rsidRPr="00E5089B">
        <w:rPr>
          <w:spacing w:val="29"/>
          <w:sz w:val="20"/>
          <w:szCs w:val="20"/>
          <w:lang w:val="it-IT"/>
        </w:rPr>
        <w:t xml:space="preserve"> </w:t>
      </w:r>
      <w:r w:rsidRPr="00E5089B">
        <w:rPr>
          <w:sz w:val="20"/>
          <w:szCs w:val="20"/>
          <w:lang w:val="it-IT"/>
        </w:rPr>
        <w:t>1997,</w:t>
      </w:r>
      <w:r w:rsidRPr="00E5089B">
        <w:rPr>
          <w:spacing w:val="29"/>
          <w:sz w:val="20"/>
          <w:szCs w:val="20"/>
          <w:lang w:val="it-IT"/>
        </w:rPr>
        <w:t xml:space="preserve"> </w:t>
      </w:r>
      <w:r w:rsidRPr="00E5089B">
        <w:rPr>
          <w:sz w:val="20"/>
          <w:szCs w:val="20"/>
          <w:lang w:val="it-IT"/>
        </w:rPr>
        <w:t>n.</w:t>
      </w:r>
      <w:r w:rsidRPr="00E5089B">
        <w:rPr>
          <w:spacing w:val="31"/>
          <w:sz w:val="20"/>
          <w:szCs w:val="20"/>
          <w:lang w:val="it-IT"/>
        </w:rPr>
        <w:t xml:space="preserve"> </w:t>
      </w:r>
      <w:r w:rsidRPr="00E5089B">
        <w:rPr>
          <w:sz w:val="20"/>
          <w:szCs w:val="20"/>
          <w:lang w:val="it-IT"/>
        </w:rPr>
        <w:t>59,</w:t>
      </w:r>
      <w:r w:rsidRPr="00E5089B">
        <w:rPr>
          <w:spacing w:val="29"/>
          <w:sz w:val="20"/>
          <w:szCs w:val="20"/>
          <w:lang w:val="it-IT"/>
        </w:rPr>
        <w:t xml:space="preserve"> </w:t>
      </w:r>
      <w:r w:rsidRPr="00E5089B">
        <w:rPr>
          <w:sz w:val="20"/>
          <w:szCs w:val="20"/>
          <w:lang w:val="it-IT"/>
        </w:rPr>
        <w:t>concernente</w:t>
      </w:r>
      <w:r w:rsidRPr="00E5089B">
        <w:rPr>
          <w:spacing w:val="25"/>
          <w:sz w:val="20"/>
          <w:szCs w:val="20"/>
          <w:lang w:val="it-IT"/>
        </w:rPr>
        <w:t xml:space="preserve"> </w:t>
      </w:r>
      <w:r w:rsidRPr="00E5089B">
        <w:rPr>
          <w:i/>
          <w:iCs/>
          <w:sz w:val="20"/>
          <w:szCs w:val="20"/>
          <w:lang w:val="it-IT"/>
        </w:rPr>
        <w:t>“Delega</w:t>
      </w:r>
      <w:r w:rsidRPr="00E5089B">
        <w:rPr>
          <w:i/>
          <w:iCs/>
          <w:spacing w:val="29"/>
          <w:sz w:val="20"/>
          <w:szCs w:val="20"/>
          <w:lang w:val="it-IT"/>
        </w:rPr>
        <w:t xml:space="preserve"> </w:t>
      </w:r>
      <w:r w:rsidRPr="00E5089B">
        <w:rPr>
          <w:i/>
          <w:iCs/>
          <w:sz w:val="20"/>
          <w:szCs w:val="20"/>
          <w:lang w:val="it-IT"/>
        </w:rPr>
        <w:t>al</w:t>
      </w:r>
      <w:r w:rsidRPr="00E5089B">
        <w:rPr>
          <w:i/>
          <w:iCs/>
          <w:spacing w:val="31"/>
          <w:sz w:val="20"/>
          <w:szCs w:val="20"/>
          <w:lang w:val="it-IT"/>
        </w:rPr>
        <w:t xml:space="preserve"> </w:t>
      </w:r>
      <w:r w:rsidRPr="00E5089B">
        <w:rPr>
          <w:i/>
          <w:iCs/>
          <w:sz w:val="20"/>
          <w:szCs w:val="20"/>
          <w:lang w:val="it-IT"/>
        </w:rPr>
        <w:t>Governo</w:t>
      </w:r>
      <w:r w:rsidRPr="00E5089B">
        <w:rPr>
          <w:i/>
          <w:iCs/>
          <w:spacing w:val="29"/>
          <w:sz w:val="20"/>
          <w:szCs w:val="20"/>
          <w:lang w:val="it-IT"/>
        </w:rPr>
        <w:t xml:space="preserve"> </w:t>
      </w:r>
      <w:r w:rsidRPr="00E5089B">
        <w:rPr>
          <w:i/>
          <w:iCs/>
          <w:sz w:val="20"/>
          <w:szCs w:val="20"/>
          <w:lang w:val="it-IT"/>
        </w:rPr>
        <w:t>per</w:t>
      </w:r>
      <w:r w:rsidRPr="00E5089B">
        <w:rPr>
          <w:i/>
          <w:iCs/>
          <w:spacing w:val="27"/>
          <w:sz w:val="20"/>
          <w:szCs w:val="20"/>
          <w:lang w:val="it-IT"/>
        </w:rPr>
        <w:t xml:space="preserve"> </w:t>
      </w:r>
      <w:r w:rsidRPr="00E5089B">
        <w:rPr>
          <w:i/>
          <w:iCs/>
          <w:sz w:val="20"/>
          <w:szCs w:val="20"/>
          <w:lang w:val="it-IT"/>
        </w:rPr>
        <w:t>il</w:t>
      </w:r>
      <w:r w:rsidRPr="00E5089B">
        <w:rPr>
          <w:i/>
          <w:iCs/>
          <w:spacing w:val="28"/>
          <w:sz w:val="20"/>
          <w:szCs w:val="20"/>
          <w:lang w:val="it-IT"/>
        </w:rPr>
        <w:t xml:space="preserve"> </w:t>
      </w:r>
      <w:r w:rsidRPr="00E5089B">
        <w:rPr>
          <w:i/>
          <w:iCs/>
          <w:sz w:val="20"/>
          <w:szCs w:val="20"/>
          <w:lang w:val="it-IT"/>
        </w:rPr>
        <w:t>conferimento</w:t>
      </w:r>
      <w:r w:rsidRPr="00E5089B">
        <w:rPr>
          <w:i/>
          <w:iCs/>
          <w:spacing w:val="29"/>
          <w:sz w:val="20"/>
          <w:szCs w:val="20"/>
          <w:lang w:val="it-IT"/>
        </w:rPr>
        <w:t xml:space="preserve"> </w:t>
      </w:r>
      <w:r w:rsidRPr="00E5089B">
        <w:rPr>
          <w:i/>
          <w:iCs/>
          <w:sz w:val="20"/>
          <w:szCs w:val="20"/>
          <w:lang w:val="it-IT"/>
        </w:rPr>
        <w:t>di</w:t>
      </w:r>
      <w:r w:rsidRPr="00E5089B">
        <w:rPr>
          <w:i/>
          <w:iCs/>
          <w:spacing w:val="28"/>
          <w:sz w:val="20"/>
          <w:szCs w:val="20"/>
          <w:lang w:val="it-IT"/>
        </w:rPr>
        <w:t xml:space="preserve"> </w:t>
      </w:r>
      <w:r w:rsidRPr="00E5089B">
        <w:rPr>
          <w:i/>
          <w:iCs/>
          <w:sz w:val="20"/>
          <w:szCs w:val="20"/>
          <w:lang w:val="it-IT"/>
        </w:rPr>
        <w:t>funzioni</w:t>
      </w:r>
      <w:r w:rsidRPr="00E5089B">
        <w:rPr>
          <w:i/>
          <w:iCs/>
          <w:spacing w:val="26"/>
          <w:sz w:val="20"/>
          <w:szCs w:val="20"/>
          <w:lang w:val="it-IT"/>
        </w:rPr>
        <w:t xml:space="preserve"> </w:t>
      </w:r>
      <w:r w:rsidRPr="00E5089B">
        <w:rPr>
          <w:i/>
          <w:iCs/>
          <w:sz w:val="20"/>
          <w:szCs w:val="20"/>
          <w:lang w:val="it-IT"/>
        </w:rPr>
        <w:t>e</w:t>
      </w:r>
      <w:r w:rsidRPr="00E5089B">
        <w:rPr>
          <w:rFonts w:ascii="Times New Roman" w:hAnsi="Times New Roman" w:cs="Times New Roman"/>
          <w:w w:val="99"/>
          <w:sz w:val="20"/>
          <w:szCs w:val="20"/>
          <w:lang w:val="it-IT"/>
        </w:rPr>
        <w:t xml:space="preserve"> </w:t>
      </w:r>
      <w:r w:rsidRPr="00E5089B">
        <w:rPr>
          <w:i/>
          <w:iCs/>
          <w:sz w:val="20"/>
          <w:szCs w:val="20"/>
          <w:lang w:val="it-IT"/>
        </w:rPr>
        <w:t>compiti alle regioni ed enti locali, per la riforma della Pubblica Amministrazione e per la semplificazione</w:t>
      </w:r>
      <w:r w:rsidRPr="00E5089B">
        <w:rPr>
          <w:i/>
          <w:iCs/>
          <w:spacing w:val="-20"/>
          <w:sz w:val="20"/>
          <w:szCs w:val="20"/>
          <w:lang w:val="it-IT"/>
        </w:rPr>
        <w:t xml:space="preserve"> </w:t>
      </w:r>
      <w:r w:rsidRPr="00E5089B">
        <w:rPr>
          <w:i/>
          <w:iCs/>
          <w:sz w:val="20"/>
          <w:szCs w:val="20"/>
          <w:lang w:val="it-IT"/>
        </w:rPr>
        <w:t>amministrativa"</w:t>
      </w:r>
      <w:r w:rsidRPr="00E5089B">
        <w:rPr>
          <w:sz w:val="20"/>
          <w:szCs w:val="20"/>
          <w:lang w:val="it-IT"/>
        </w:rPr>
        <w:t>;</w:t>
      </w:r>
    </w:p>
    <w:p w:rsidR="00E27114" w:rsidRPr="00E5089B" w:rsidRDefault="00E27114">
      <w:pPr>
        <w:tabs>
          <w:tab w:val="left" w:pos="1531"/>
        </w:tabs>
        <w:ind w:left="1531" w:right="184" w:hanging="1419"/>
        <w:jc w:val="both"/>
        <w:rPr>
          <w:sz w:val="20"/>
          <w:szCs w:val="20"/>
          <w:lang w:val="it-IT"/>
        </w:rPr>
      </w:pPr>
      <w:r w:rsidRPr="00E5089B">
        <w:rPr>
          <w:b/>
          <w:bCs/>
          <w:sz w:val="20"/>
          <w:szCs w:val="20"/>
          <w:lang w:val="it-IT"/>
        </w:rPr>
        <w:t>VISTO</w:t>
      </w:r>
      <w:r w:rsidRPr="00E5089B">
        <w:rPr>
          <w:rFonts w:ascii="Times New Roman" w:hAnsi="Times New Roman" w:cs="Times New Roman"/>
          <w:sz w:val="20"/>
          <w:szCs w:val="20"/>
          <w:lang w:val="it-IT"/>
        </w:rPr>
        <w:tab/>
      </w:r>
      <w:r w:rsidRPr="00E5089B">
        <w:rPr>
          <w:sz w:val="20"/>
          <w:szCs w:val="20"/>
          <w:lang w:val="it-IT"/>
        </w:rPr>
        <w:t xml:space="preserve">il d.lgs. 30 marzo 2001, n. 165 recante </w:t>
      </w:r>
      <w:r w:rsidRPr="00E5089B">
        <w:rPr>
          <w:i/>
          <w:iCs/>
          <w:sz w:val="20"/>
          <w:szCs w:val="20"/>
          <w:lang w:val="it-IT"/>
        </w:rPr>
        <w:t xml:space="preserve">“Norme generali sull’ordinamento del lavoro  </w:t>
      </w:r>
      <w:r w:rsidRPr="00E5089B">
        <w:rPr>
          <w:i/>
          <w:iCs/>
          <w:spacing w:val="32"/>
          <w:sz w:val="20"/>
          <w:szCs w:val="20"/>
          <w:lang w:val="it-IT"/>
        </w:rPr>
        <w:t xml:space="preserve"> </w:t>
      </w:r>
      <w:r w:rsidRPr="00E5089B">
        <w:rPr>
          <w:i/>
          <w:iCs/>
          <w:sz w:val="20"/>
          <w:szCs w:val="20"/>
          <w:lang w:val="it-IT"/>
        </w:rPr>
        <w:t>alle</w:t>
      </w:r>
      <w:r w:rsidRPr="00E5089B">
        <w:rPr>
          <w:i/>
          <w:iCs/>
          <w:spacing w:val="9"/>
          <w:sz w:val="20"/>
          <w:szCs w:val="20"/>
          <w:lang w:val="it-IT"/>
        </w:rPr>
        <w:t xml:space="preserve"> </w:t>
      </w:r>
      <w:r w:rsidRPr="00E5089B">
        <w:rPr>
          <w:i/>
          <w:iCs/>
          <w:sz w:val="20"/>
          <w:szCs w:val="20"/>
          <w:lang w:val="it-IT"/>
        </w:rPr>
        <w:t>dipendenze</w:t>
      </w:r>
      <w:r w:rsidRPr="00E5089B">
        <w:rPr>
          <w:rFonts w:ascii="Times New Roman" w:hAnsi="Times New Roman" w:cs="Times New Roman"/>
          <w:w w:val="99"/>
          <w:sz w:val="20"/>
          <w:szCs w:val="20"/>
          <w:lang w:val="it-IT"/>
        </w:rPr>
        <w:t xml:space="preserve"> </w:t>
      </w:r>
      <w:r w:rsidRPr="00E5089B">
        <w:rPr>
          <w:i/>
          <w:iCs/>
          <w:sz w:val="20"/>
          <w:szCs w:val="20"/>
          <w:lang w:val="it-IT"/>
        </w:rPr>
        <w:t xml:space="preserve">delle Amministrazioni Pubbliche” </w:t>
      </w:r>
      <w:r w:rsidRPr="00E5089B">
        <w:rPr>
          <w:sz w:val="20"/>
          <w:szCs w:val="20"/>
          <w:lang w:val="it-IT"/>
        </w:rPr>
        <w:t>e</w:t>
      </w:r>
      <w:r w:rsidRPr="00E5089B">
        <w:rPr>
          <w:spacing w:val="-22"/>
          <w:sz w:val="20"/>
          <w:szCs w:val="20"/>
          <w:lang w:val="it-IT"/>
        </w:rPr>
        <w:t xml:space="preserve"> </w:t>
      </w:r>
      <w:r w:rsidRPr="00E5089B">
        <w:rPr>
          <w:sz w:val="20"/>
          <w:szCs w:val="20"/>
          <w:lang w:val="it-IT"/>
        </w:rPr>
        <w:t>s.m.i.;</w:t>
      </w:r>
    </w:p>
    <w:p w:rsidR="00E27114" w:rsidRPr="00E5089B" w:rsidRDefault="00E27114">
      <w:pPr>
        <w:pStyle w:val="Corpodeltesto"/>
        <w:tabs>
          <w:tab w:val="left" w:pos="1531"/>
        </w:tabs>
        <w:ind w:left="1531" w:right="185" w:hanging="1419"/>
        <w:jc w:val="both"/>
        <w:rPr>
          <w:lang w:val="it-IT"/>
        </w:rPr>
      </w:pPr>
      <w:r w:rsidRPr="00E5089B">
        <w:rPr>
          <w:b/>
          <w:bCs/>
          <w:lang w:val="it-IT"/>
        </w:rPr>
        <w:t>VISTO</w:t>
      </w:r>
      <w:r w:rsidRPr="00E5089B">
        <w:rPr>
          <w:rFonts w:ascii="Times New Roman" w:hAnsi="Times New Roman" w:cs="Times New Roman"/>
          <w:lang w:val="it-IT"/>
        </w:rPr>
        <w:tab/>
      </w:r>
      <w:r w:rsidRPr="00E5089B">
        <w:rPr>
          <w:lang w:val="it-IT"/>
        </w:rPr>
        <w:t>D.lg</w:t>
      </w:r>
      <w:r>
        <w:rPr>
          <w:lang w:val="it-IT"/>
        </w:rPr>
        <w:t xml:space="preserve">s. DECRETO LEGISLATIVO 18 aprile 2016, n. 50 “Attuazione </w:t>
      </w:r>
      <w:r w:rsidRPr="00E5089B">
        <w:rPr>
          <w:lang w:val="it-IT"/>
        </w:rPr>
        <w:t>delle</w:t>
      </w:r>
      <w:r w:rsidRPr="00E5089B">
        <w:rPr>
          <w:spacing w:val="1"/>
          <w:lang w:val="it-IT"/>
        </w:rPr>
        <w:t xml:space="preserve"> </w:t>
      </w:r>
      <w:r w:rsidRPr="00E5089B">
        <w:rPr>
          <w:lang w:val="it-IT"/>
        </w:rPr>
        <w:t>direttive 2014/23/UE,</w:t>
      </w:r>
      <w:r w:rsidRPr="00E5089B">
        <w:rPr>
          <w:rFonts w:ascii="Times New Roman" w:hAnsi="Times New Roman" w:cs="Times New Roman"/>
          <w:w w:val="99"/>
          <w:lang w:val="it-IT"/>
        </w:rPr>
        <w:t xml:space="preserve"> </w:t>
      </w:r>
      <w:r w:rsidRPr="00E5089B">
        <w:rPr>
          <w:lang w:val="it-IT"/>
        </w:rPr>
        <w:t>2014/24/UE e 2014/25/UE sull'aggiudicazione dei contratti di concessione, sugli appalti pubblici e sulle procedure d'appalto degli enti erogatori nei settori dell'acqua, dell'energia, dei trasport</w:t>
      </w:r>
      <w:r>
        <w:rPr>
          <w:lang w:val="it-IT"/>
        </w:rPr>
        <w:t>i e dei servizi postali, nonché</w:t>
      </w:r>
      <w:r w:rsidRPr="00E5089B">
        <w:rPr>
          <w:lang w:val="it-IT"/>
        </w:rPr>
        <w:t xml:space="preserve"> per il riordino della disciplina vigente in materia di contratti pubblici relativi a lavori, servizi e forniture.</w:t>
      </w:r>
      <w:r w:rsidRPr="00E5089B">
        <w:rPr>
          <w:spacing w:val="-21"/>
          <w:lang w:val="it-IT"/>
        </w:rPr>
        <w:t xml:space="preserve"> </w:t>
      </w:r>
      <w:r w:rsidRPr="00E5089B">
        <w:rPr>
          <w:lang w:val="it-IT"/>
        </w:rPr>
        <w:t>(16G00062)”</w:t>
      </w:r>
      <w:r>
        <w:rPr>
          <w:lang w:val="it-IT"/>
        </w:rPr>
        <w:t>, nonché gli artt. 35,36 e 37 in merito agli acquisti e forniture sotto soglia comunitaria;</w:t>
      </w:r>
    </w:p>
    <w:p w:rsidR="00E27114" w:rsidRPr="00E5089B" w:rsidRDefault="00E27114">
      <w:pPr>
        <w:tabs>
          <w:tab w:val="left" w:pos="1531"/>
        </w:tabs>
        <w:ind w:left="1531" w:right="185" w:hanging="1419"/>
        <w:jc w:val="both"/>
        <w:rPr>
          <w:sz w:val="20"/>
          <w:szCs w:val="20"/>
          <w:lang w:val="it-IT"/>
        </w:rPr>
      </w:pPr>
      <w:r w:rsidRPr="00E5089B">
        <w:rPr>
          <w:b/>
          <w:bCs/>
          <w:sz w:val="20"/>
          <w:szCs w:val="20"/>
          <w:lang w:val="it-IT"/>
        </w:rPr>
        <w:t>VISTO</w:t>
      </w:r>
      <w:r w:rsidRPr="00E5089B">
        <w:rPr>
          <w:rFonts w:ascii="Times New Roman" w:hAnsi="Times New Roman" w:cs="Times New Roman"/>
          <w:sz w:val="20"/>
          <w:szCs w:val="20"/>
          <w:lang w:val="it-IT"/>
        </w:rPr>
        <w:tab/>
      </w:r>
      <w:r w:rsidRPr="00E5089B">
        <w:rPr>
          <w:sz w:val="20"/>
          <w:szCs w:val="20"/>
          <w:lang w:val="it-IT"/>
        </w:rPr>
        <w:t xml:space="preserve">il Decreto Interministeriale 1 febbraio 2001, n. 44 ad oggetto </w:t>
      </w:r>
      <w:r w:rsidRPr="00E5089B">
        <w:rPr>
          <w:i/>
          <w:iCs/>
          <w:sz w:val="20"/>
          <w:szCs w:val="20"/>
          <w:lang w:val="it-IT"/>
        </w:rPr>
        <w:t>“Regolamento concernente</w:t>
      </w:r>
      <w:r w:rsidRPr="00E5089B">
        <w:rPr>
          <w:i/>
          <w:iCs/>
          <w:spacing w:val="4"/>
          <w:sz w:val="20"/>
          <w:szCs w:val="20"/>
          <w:lang w:val="it-IT"/>
        </w:rPr>
        <w:t xml:space="preserve"> </w:t>
      </w:r>
      <w:r w:rsidRPr="00E5089B">
        <w:rPr>
          <w:i/>
          <w:iCs/>
          <w:sz w:val="20"/>
          <w:szCs w:val="20"/>
          <w:lang w:val="it-IT"/>
        </w:rPr>
        <w:t>le</w:t>
      </w:r>
      <w:r w:rsidRPr="00E5089B">
        <w:rPr>
          <w:i/>
          <w:iCs/>
          <w:spacing w:val="1"/>
          <w:sz w:val="20"/>
          <w:szCs w:val="20"/>
          <w:lang w:val="it-IT"/>
        </w:rPr>
        <w:t xml:space="preserve"> </w:t>
      </w:r>
      <w:r w:rsidRPr="00E5089B">
        <w:rPr>
          <w:i/>
          <w:iCs/>
          <w:sz w:val="20"/>
          <w:szCs w:val="20"/>
          <w:lang w:val="it-IT"/>
        </w:rPr>
        <w:t>Istruzioni</w:t>
      </w:r>
      <w:r w:rsidRPr="00E5089B">
        <w:rPr>
          <w:rFonts w:ascii="Times New Roman" w:hAnsi="Times New Roman" w:cs="Times New Roman"/>
          <w:w w:val="99"/>
          <w:sz w:val="20"/>
          <w:szCs w:val="20"/>
          <w:lang w:val="it-IT"/>
        </w:rPr>
        <w:t xml:space="preserve"> </w:t>
      </w:r>
      <w:r w:rsidRPr="00E5089B">
        <w:rPr>
          <w:i/>
          <w:iCs/>
          <w:sz w:val="20"/>
          <w:szCs w:val="20"/>
          <w:lang w:val="it-IT"/>
        </w:rPr>
        <w:t>generali</w:t>
      </w:r>
      <w:r w:rsidRPr="00E5089B">
        <w:rPr>
          <w:i/>
          <w:iCs/>
          <w:spacing w:val="-7"/>
          <w:sz w:val="20"/>
          <w:szCs w:val="20"/>
          <w:lang w:val="it-IT"/>
        </w:rPr>
        <w:t xml:space="preserve"> </w:t>
      </w:r>
      <w:r w:rsidRPr="00E5089B">
        <w:rPr>
          <w:i/>
          <w:iCs/>
          <w:sz w:val="20"/>
          <w:szCs w:val="20"/>
          <w:lang w:val="it-IT"/>
        </w:rPr>
        <w:t>sulla</w:t>
      </w:r>
      <w:r w:rsidRPr="00E5089B">
        <w:rPr>
          <w:i/>
          <w:iCs/>
          <w:spacing w:val="-7"/>
          <w:sz w:val="20"/>
          <w:szCs w:val="20"/>
          <w:lang w:val="it-IT"/>
        </w:rPr>
        <w:t xml:space="preserve"> </w:t>
      </w:r>
      <w:r w:rsidRPr="00E5089B">
        <w:rPr>
          <w:i/>
          <w:iCs/>
          <w:sz w:val="20"/>
          <w:szCs w:val="20"/>
          <w:lang w:val="it-IT"/>
        </w:rPr>
        <w:t>gestione</w:t>
      </w:r>
      <w:r w:rsidRPr="00E5089B">
        <w:rPr>
          <w:i/>
          <w:iCs/>
          <w:spacing w:val="-7"/>
          <w:sz w:val="20"/>
          <w:szCs w:val="20"/>
          <w:lang w:val="it-IT"/>
        </w:rPr>
        <w:t xml:space="preserve"> </w:t>
      </w:r>
      <w:r w:rsidRPr="00E5089B">
        <w:rPr>
          <w:i/>
          <w:iCs/>
          <w:sz w:val="20"/>
          <w:szCs w:val="20"/>
          <w:lang w:val="it-IT"/>
        </w:rPr>
        <w:t>amministrativo-contabile</w:t>
      </w:r>
      <w:r w:rsidRPr="00E5089B">
        <w:rPr>
          <w:i/>
          <w:iCs/>
          <w:spacing w:val="-7"/>
          <w:sz w:val="20"/>
          <w:szCs w:val="20"/>
          <w:lang w:val="it-IT"/>
        </w:rPr>
        <w:t xml:space="preserve"> </w:t>
      </w:r>
      <w:r w:rsidRPr="00E5089B">
        <w:rPr>
          <w:i/>
          <w:iCs/>
          <w:sz w:val="20"/>
          <w:szCs w:val="20"/>
          <w:lang w:val="it-IT"/>
        </w:rPr>
        <w:t>delle</w:t>
      </w:r>
      <w:r w:rsidRPr="00E5089B">
        <w:rPr>
          <w:i/>
          <w:iCs/>
          <w:spacing w:val="-7"/>
          <w:sz w:val="20"/>
          <w:szCs w:val="20"/>
          <w:lang w:val="it-IT"/>
        </w:rPr>
        <w:t xml:space="preserve"> </w:t>
      </w:r>
      <w:r w:rsidRPr="00E5089B">
        <w:rPr>
          <w:i/>
          <w:iCs/>
          <w:sz w:val="20"/>
          <w:szCs w:val="20"/>
          <w:lang w:val="it-IT"/>
        </w:rPr>
        <w:t>istituzioni</w:t>
      </w:r>
      <w:r w:rsidRPr="00E5089B">
        <w:rPr>
          <w:i/>
          <w:iCs/>
          <w:spacing w:val="-7"/>
          <w:sz w:val="20"/>
          <w:szCs w:val="20"/>
          <w:lang w:val="it-IT"/>
        </w:rPr>
        <w:t xml:space="preserve"> </w:t>
      </w:r>
      <w:r w:rsidRPr="00E5089B">
        <w:rPr>
          <w:i/>
          <w:iCs/>
          <w:sz w:val="20"/>
          <w:szCs w:val="20"/>
          <w:lang w:val="it-IT"/>
        </w:rPr>
        <w:t>scolastiche"</w:t>
      </w:r>
      <w:r w:rsidRPr="00E5089B">
        <w:rPr>
          <w:sz w:val="20"/>
          <w:szCs w:val="20"/>
          <w:lang w:val="it-IT"/>
        </w:rPr>
        <w:t>;</w:t>
      </w:r>
    </w:p>
    <w:p w:rsidR="00E27114" w:rsidRPr="00E5089B" w:rsidRDefault="00E27114">
      <w:pPr>
        <w:pStyle w:val="Corpodeltesto"/>
        <w:tabs>
          <w:tab w:val="left" w:pos="1531"/>
        </w:tabs>
        <w:ind w:left="1531" w:right="185" w:hanging="1419"/>
        <w:jc w:val="both"/>
        <w:rPr>
          <w:lang w:val="it-IT"/>
        </w:rPr>
      </w:pPr>
      <w:r w:rsidRPr="00E5089B">
        <w:rPr>
          <w:b/>
          <w:bCs/>
          <w:lang w:val="it-IT"/>
        </w:rPr>
        <w:t>VISTI</w:t>
      </w:r>
      <w:r w:rsidRPr="00E5089B">
        <w:rPr>
          <w:rFonts w:ascii="Times New Roman"/>
          <w:lang w:val="it-IT"/>
        </w:rPr>
        <w:tab/>
      </w:r>
      <w:r>
        <w:rPr>
          <w:lang w:val="it-IT"/>
        </w:rPr>
        <w:t xml:space="preserve">i seguenti </w:t>
      </w:r>
      <w:r w:rsidRPr="00E5089B">
        <w:rPr>
          <w:lang w:val="it-IT"/>
        </w:rPr>
        <w:t>Re</w:t>
      </w:r>
      <w:r>
        <w:rPr>
          <w:lang w:val="it-IT"/>
        </w:rPr>
        <w:t xml:space="preserve">golamenti (UE) n. 1303/2013 recante disposizioni comuni sui Fondi </w:t>
      </w:r>
      <w:r w:rsidRPr="00E5089B">
        <w:rPr>
          <w:lang w:val="it-IT"/>
        </w:rPr>
        <w:t>strutturali</w:t>
      </w:r>
      <w:r w:rsidRPr="00E5089B">
        <w:rPr>
          <w:spacing w:val="5"/>
          <w:lang w:val="it-IT"/>
        </w:rPr>
        <w:t xml:space="preserve"> </w:t>
      </w:r>
      <w:r w:rsidRPr="00E5089B">
        <w:rPr>
          <w:lang w:val="it-IT"/>
        </w:rPr>
        <w:t>e</w:t>
      </w:r>
      <w:r w:rsidRPr="00E5089B">
        <w:rPr>
          <w:spacing w:val="38"/>
          <w:lang w:val="it-IT"/>
        </w:rPr>
        <w:t xml:space="preserve"> </w:t>
      </w:r>
      <w:r w:rsidRPr="00E5089B">
        <w:rPr>
          <w:lang w:val="it-IT"/>
        </w:rPr>
        <w:t>di</w:t>
      </w:r>
      <w:r w:rsidRPr="00E5089B">
        <w:rPr>
          <w:rFonts w:ascii="Times New Roman" w:eastAsia="Times New Roman" w:cs="Times New Roman"/>
          <w:w w:val="99"/>
          <w:lang w:val="it-IT"/>
        </w:rPr>
        <w:t xml:space="preserve"> </w:t>
      </w:r>
      <w:r w:rsidRPr="00E5089B">
        <w:rPr>
          <w:lang w:val="it-IT"/>
        </w:rPr>
        <w:t>investimento europei, il Regolamento (UE) n. 1301/2013 relativo al Fondo Europeo di Sviluppo Regionale</w:t>
      </w:r>
      <w:r w:rsidRPr="00E5089B">
        <w:rPr>
          <w:spacing w:val="-4"/>
          <w:lang w:val="it-IT"/>
        </w:rPr>
        <w:t xml:space="preserve"> </w:t>
      </w:r>
      <w:r w:rsidRPr="00E5089B">
        <w:rPr>
          <w:lang w:val="it-IT"/>
        </w:rPr>
        <w:t>(FESR)</w:t>
      </w:r>
      <w:r w:rsidRPr="00E5089B">
        <w:rPr>
          <w:spacing w:val="-2"/>
          <w:lang w:val="it-IT"/>
        </w:rPr>
        <w:t xml:space="preserve"> </w:t>
      </w:r>
      <w:r w:rsidRPr="00E5089B">
        <w:rPr>
          <w:lang w:val="it-IT"/>
        </w:rPr>
        <w:t>e</w:t>
      </w:r>
      <w:r w:rsidRPr="00E5089B">
        <w:rPr>
          <w:spacing w:val="-4"/>
          <w:lang w:val="it-IT"/>
        </w:rPr>
        <w:t xml:space="preserve"> </w:t>
      </w:r>
      <w:r w:rsidRPr="00E5089B">
        <w:rPr>
          <w:lang w:val="it-IT"/>
        </w:rPr>
        <w:t>il</w:t>
      </w:r>
      <w:r w:rsidRPr="00E5089B">
        <w:rPr>
          <w:spacing w:val="-4"/>
          <w:lang w:val="it-IT"/>
        </w:rPr>
        <w:t xml:space="preserve"> </w:t>
      </w:r>
      <w:r w:rsidRPr="00E5089B">
        <w:rPr>
          <w:lang w:val="it-IT"/>
        </w:rPr>
        <w:t>Regolamento</w:t>
      </w:r>
      <w:r w:rsidRPr="00E5089B">
        <w:rPr>
          <w:spacing w:val="-3"/>
          <w:lang w:val="it-IT"/>
        </w:rPr>
        <w:t xml:space="preserve"> </w:t>
      </w:r>
      <w:r w:rsidRPr="00E5089B">
        <w:rPr>
          <w:lang w:val="it-IT"/>
        </w:rPr>
        <w:t>(UE)</w:t>
      </w:r>
      <w:r w:rsidRPr="00E5089B">
        <w:rPr>
          <w:spacing w:val="-4"/>
          <w:lang w:val="it-IT"/>
        </w:rPr>
        <w:t xml:space="preserve"> </w:t>
      </w:r>
      <w:r w:rsidRPr="00E5089B">
        <w:rPr>
          <w:lang w:val="it-IT"/>
        </w:rPr>
        <w:t>n.</w:t>
      </w:r>
      <w:r w:rsidRPr="00E5089B">
        <w:rPr>
          <w:spacing w:val="-4"/>
          <w:lang w:val="it-IT"/>
        </w:rPr>
        <w:t xml:space="preserve"> </w:t>
      </w:r>
      <w:r w:rsidRPr="00E5089B">
        <w:rPr>
          <w:lang w:val="it-IT"/>
        </w:rPr>
        <w:t>1304/2013</w:t>
      </w:r>
      <w:r w:rsidRPr="00E5089B">
        <w:rPr>
          <w:spacing w:val="-6"/>
          <w:lang w:val="it-IT"/>
        </w:rPr>
        <w:t xml:space="preserve"> </w:t>
      </w:r>
      <w:r w:rsidRPr="00E5089B">
        <w:rPr>
          <w:lang w:val="it-IT"/>
        </w:rPr>
        <w:t>relativo</w:t>
      </w:r>
      <w:r w:rsidRPr="00E5089B">
        <w:rPr>
          <w:spacing w:val="-3"/>
          <w:lang w:val="it-IT"/>
        </w:rPr>
        <w:t xml:space="preserve"> </w:t>
      </w:r>
      <w:r w:rsidRPr="00E5089B">
        <w:rPr>
          <w:lang w:val="it-IT"/>
        </w:rPr>
        <w:t>al</w:t>
      </w:r>
      <w:r w:rsidRPr="00E5089B">
        <w:rPr>
          <w:spacing w:val="-4"/>
          <w:lang w:val="it-IT"/>
        </w:rPr>
        <w:t xml:space="preserve"> </w:t>
      </w:r>
      <w:r w:rsidRPr="00E5089B">
        <w:rPr>
          <w:lang w:val="it-IT"/>
        </w:rPr>
        <w:t>Fondo</w:t>
      </w:r>
      <w:r w:rsidRPr="00E5089B">
        <w:rPr>
          <w:spacing w:val="-3"/>
          <w:lang w:val="it-IT"/>
        </w:rPr>
        <w:t xml:space="preserve"> </w:t>
      </w:r>
      <w:r w:rsidRPr="00E5089B">
        <w:rPr>
          <w:lang w:val="it-IT"/>
        </w:rPr>
        <w:t>Sociale</w:t>
      </w:r>
      <w:r w:rsidRPr="00E5089B">
        <w:rPr>
          <w:spacing w:val="-4"/>
          <w:lang w:val="it-IT"/>
        </w:rPr>
        <w:t xml:space="preserve"> </w:t>
      </w:r>
      <w:r w:rsidRPr="00E5089B">
        <w:rPr>
          <w:lang w:val="it-IT"/>
        </w:rPr>
        <w:t>Europeo</w:t>
      </w:r>
      <w:r w:rsidRPr="00E5089B">
        <w:rPr>
          <w:spacing w:val="-3"/>
          <w:lang w:val="it-IT"/>
        </w:rPr>
        <w:t xml:space="preserve"> </w:t>
      </w:r>
      <w:r w:rsidRPr="00E5089B">
        <w:rPr>
          <w:lang w:val="it-IT"/>
        </w:rPr>
        <w:t>(FSE);</w:t>
      </w:r>
    </w:p>
    <w:p w:rsidR="00E27114" w:rsidRPr="00E5089B" w:rsidRDefault="00E27114">
      <w:pPr>
        <w:tabs>
          <w:tab w:val="left" w:pos="1531"/>
        </w:tabs>
        <w:ind w:left="1531" w:right="182" w:hanging="1419"/>
        <w:jc w:val="both"/>
        <w:rPr>
          <w:sz w:val="20"/>
          <w:szCs w:val="20"/>
          <w:lang w:val="it-IT"/>
        </w:rPr>
      </w:pPr>
      <w:r w:rsidRPr="00E5089B">
        <w:rPr>
          <w:b/>
          <w:bCs/>
          <w:sz w:val="20"/>
          <w:szCs w:val="20"/>
          <w:lang w:val="it-IT"/>
        </w:rPr>
        <w:t>VISTO</w:t>
      </w:r>
      <w:r w:rsidRPr="00E5089B">
        <w:rPr>
          <w:rFonts w:ascii="Times New Roman" w:hAnsi="Times New Roman" w:cs="Times New Roman"/>
          <w:sz w:val="20"/>
          <w:szCs w:val="20"/>
          <w:lang w:val="it-IT"/>
        </w:rPr>
        <w:tab/>
      </w:r>
      <w:r>
        <w:rPr>
          <w:sz w:val="20"/>
          <w:szCs w:val="20"/>
          <w:lang w:val="it-IT"/>
        </w:rPr>
        <w:t xml:space="preserve">il PON Programma Operativo </w:t>
      </w:r>
      <w:r w:rsidRPr="00E5089B">
        <w:rPr>
          <w:sz w:val="20"/>
          <w:szCs w:val="20"/>
          <w:lang w:val="it-IT"/>
        </w:rPr>
        <w:t xml:space="preserve">Nazionale 2014IT05M2OP001 </w:t>
      </w:r>
      <w:r w:rsidRPr="00E5089B">
        <w:rPr>
          <w:i/>
          <w:iCs/>
          <w:sz w:val="20"/>
          <w:szCs w:val="20"/>
          <w:lang w:val="it-IT"/>
        </w:rPr>
        <w:t xml:space="preserve">“Per la scuola, competenze   </w:t>
      </w:r>
      <w:r w:rsidRPr="00E5089B">
        <w:rPr>
          <w:i/>
          <w:iCs/>
          <w:spacing w:val="26"/>
          <w:sz w:val="20"/>
          <w:szCs w:val="20"/>
          <w:lang w:val="it-IT"/>
        </w:rPr>
        <w:t xml:space="preserve"> </w:t>
      </w:r>
      <w:r w:rsidRPr="00E5089B">
        <w:rPr>
          <w:i/>
          <w:iCs/>
          <w:sz w:val="20"/>
          <w:szCs w:val="20"/>
          <w:lang w:val="it-IT"/>
        </w:rPr>
        <w:t>e</w:t>
      </w:r>
      <w:r w:rsidRPr="00E5089B">
        <w:rPr>
          <w:i/>
          <w:iCs/>
          <w:spacing w:val="21"/>
          <w:sz w:val="20"/>
          <w:szCs w:val="20"/>
          <w:lang w:val="it-IT"/>
        </w:rPr>
        <w:t xml:space="preserve"> </w:t>
      </w:r>
      <w:r w:rsidRPr="00E5089B">
        <w:rPr>
          <w:i/>
          <w:iCs/>
          <w:sz w:val="20"/>
          <w:szCs w:val="20"/>
          <w:lang w:val="it-IT"/>
        </w:rPr>
        <w:t>ambienti</w:t>
      </w:r>
      <w:r w:rsidRPr="00E5089B">
        <w:rPr>
          <w:rFonts w:ascii="Times New Roman" w:hAnsi="Times New Roman" w:cs="Times New Roman"/>
          <w:w w:val="99"/>
          <w:sz w:val="20"/>
          <w:szCs w:val="20"/>
          <w:lang w:val="it-IT"/>
        </w:rPr>
        <w:t xml:space="preserve"> </w:t>
      </w:r>
      <w:r w:rsidRPr="00E5089B">
        <w:rPr>
          <w:i/>
          <w:iCs/>
          <w:sz w:val="20"/>
          <w:szCs w:val="20"/>
          <w:lang w:val="it-IT"/>
        </w:rPr>
        <w:t xml:space="preserve">per l’apprendimento” </w:t>
      </w:r>
      <w:r w:rsidRPr="00E5089B">
        <w:rPr>
          <w:sz w:val="20"/>
          <w:szCs w:val="20"/>
          <w:lang w:val="it-IT"/>
        </w:rPr>
        <w:t>approvato con Decisione C(2014) n. 9952 del 17 dicembre 2014 della Commissione</w:t>
      </w:r>
      <w:r w:rsidRPr="00E5089B">
        <w:rPr>
          <w:spacing w:val="-12"/>
          <w:sz w:val="20"/>
          <w:szCs w:val="20"/>
          <w:lang w:val="it-IT"/>
        </w:rPr>
        <w:t xml:space="preserve"> </w:t>
      </w:r>
      <w:r w:rsidRPr="00E5089B">
        <w:rPr>
          <w:sz w:val="20"/>
          <w:szCs w:val="20"/>
          <w:lang w:val="it-IT"/>
        </w:rPr>
        <w:t>Europea;</w:t>
      </w:r>
    </w:p>
    <w:p w:rsidR="00E27114" w:rsidRPr="00E5089B" w:rsidRDefault="00E27114">
      <w:pPr>
        <w:pStyle w:val="Corpodeltesto"/>
        <w:tabs>
          <w:tab w:val="left" w:pos="1531"/>
        </w:tabs>
        <w:ind w:left="1531" w:right="183" w:hanging="1419"/>
        <w:jc w:val="both"/>
        <w:rPr>
          <w:lang w:val="it-IT"/>
        </w:rPr>
      </w:pPr>
      <w:r w:rsidRPr="00E5089B">
        <w:rPr>
          <w:b/>
          <w:bCs/>
          <w:lang w:val="it-IT"/>
        </w:rPr>
        <w:t>VISTA</w:t>
      </w:r>
      <w:r w:rsidRPr="00E5089B">
        <w:rPr>
          <w:rFonts w:ascii="Times New Roman" w:hAnsi="Times New Roman" w:cs="Times New Roman"/>
          <w:lang w:val="it-IT"/>
        </w:rPr>
        <w:tab/>
      </w:r>
      <w:r w:rsidRPr="00E5089B">
        <w:rPr>
          <w:lang w:val="it-IT"/>
        </w:rPr>
        <w:t>la</w:t>
      </w:r>
      <w:r w:rsidRPr="00E5089B">
        <w:rPr>
          <w:spacing w:val="28"/>
          <w:lang w:val="it-IT"/>
        </w:rPr>
        <w:t xml:space="preserve"> </w:t>
      </w:r>
      <w:r w:rsidRPr="00E5089B">
        <w:rPr>
          <w:lang w:val="it-IT"/>
        </w:rPr>
        <w:t>Delibera</w:t>
      </w:r>
      <w:r w:rsidRPr="00E5089B">
        <w:rPr>
          <w:spacing w:val="28"/>
          <w:lang w:val="it-IT"/>
        </w:rPr>
        <w:t xml:space="preserve"> </w:t>
      </w:r>
      <w:r w:rsidRPr="00E5089B">
        <w:rPr>
          <w:lang w:val="it-IT"/>
        </w:rPr>
        <w:t>del</w:t>
      </w:r>
      <w:r w:rsidRPr="00E5089B">
        <w:rPr>
          <w:spacing w:val="27"/>
          <w:lang w:val="it-IT"/>
        </w:rPr>
        <w:t xml:space="preserve"> </w:t>
      </w:r>
      <w:r w:rsidRPr="0082096E">
        <w:rPr>
          <w:b/>
          <w:bCs/>
          <w:lang w:val="it-IT"/>
        </w:rPr>
        <w:t>Consiglio</w:t>
      </w:r>
      <w:r w:rsidRPr="0082096E">
        <w:rPr>
          <w:b/>
          <w:bCs/>
          <w:spacing w:val="28"/>
          <w:lang w:val="it-IT"/>
        </w:rPr>
        <w:t xml:space="preserve"> </w:t>
      </w:r>
      <w:r w:rsidRPr="0082096E">
        <w:rPr>
          <w:b/>
          <w:bCs/>
          <w:lang w:val="it-IT"/>
        </w:rPr>
        <w:t>di</w:t>
      </w:r>
      <w:r w:rsidRPr="0082096E">
        <w:rPr>
          <w:b/>
          <w:bCs/>
          <w:spacing w:val="27"/>
          <w:lang w:val="it-IT"/>
        </w:rPr>
        <w:t xml:space="preserve"> </w:t>
      </w:r>
      <w:r w:rsidRPr="0082096E">
        <w:rPr>
          <w:b/>
          <w:bCs/>
          <w:lang w:val="it-IT"/>
        </w:rPr>
        <w:t>Istituto</w:t>
      </w:r>
      <w:r w:rsidRPr="0082096E">
        <w:rPr>
          <w:b/>
          <w:bCs/>
          <w:spacing w:val="28"/>
          <w:lang w:val="it-IT"/>
        </w:rPr>
        <w:t xml:space="preserve"> </w:t>
      </w:r>
      <w:r w:rsidRPr="0082096E">
        <w:rPr>
          <w:b/>
          <w:bCs/>
          <w:lang w:val="it-IT"/>
        </w:rPr>
        <w:t>23 settembre 2015</w:t>
      </w:r>
      <w:r w:rsidRPr="00E5089B">
        <w:rPr>
          <w:spacing w:val="28"/>
          <w:lang w:val="it-IT"/>
        </w:rPr>
        <w:t xml:space="preserve"> </w:t>
      </w:r>
      <w:r w:rsidRPr="00E5089B">
        <w:rPr>
          <w:lang w:val="it-IT"/>
        </w:rPr>
        <w:t>con</w:t>
      </w:r>
      <w:r w:rsidRPr="00E5089B">
        <w:rPr>
          <w:spacing w:val="28"/>
          <w:lang w:val="it-IT"/>
        </w:rPr>
        <w:t xml:space="preserve"> </w:t>
      </w:r>
      <w:r w:rsidRPr="00E5089B">
        <w:rPr>
          <w:lang w:val="it-IT"/>
        </w:rPr>
        <w:t>la</w:t>
      </w:r>
      <w:r w:rsidRPr="00E5089B">
        <w:rPr>
          <w:spacing w:val="28"/>
          <w:lang w:val="it-IT"/>
        </w:rPr>
        <w:t xml:space="preserve"> </w:t>
      </w:r>
      <w:r w:rsidRPr="00E5089B">
        <w:rPr>
          <w:lang w:val="it-IT"/>
        </w:rPr>
        <w:t>quale</w:t>
      </w:r>
      <w:r w:rsidRPr="00E5089B">
        <w:rPr>
          <w:spacing w:val="27"/>
          <w:lang w:val="it-IT"/>
        </w:rPr>
        <w:t xml:space="preserve"> </w:t>
      </w:r>
      <w:r w:rsidRPr="00E5089B">
        <w:rPr>
          <w:lang w:val="it-IT"/>
        </w:rPr>
        <w:t>è</w:t>
      </w:r>
      <w:r w:rsidRPr="00E5089B">
        <w:rPr>
          <w:spacing w:val="27"/>
          <w:lang w:val="it-IT"/>
        </w:rPr>
        <w:t xml:space="preserve"> </w:t>
      </w:r>
      <w:r w:rsidRPr="00E5089B">
        <w:rPr>
          <w:lang w:val="it-IT"/>
        </w:rPr>
        <w:t>stata</w:t>
      </w:r>
      <w:r w:rsidRPr="00E5089B">
        <w:rPr>
          <w:spacing w:val="28"/>
          <w:lang w:val="it-IT"/>
        </w:rPr>
        <w:t xml:space="preserve"> </w:t>
      </w:r>
      <w:r w:rsidRPr="00E5089B">
        <w:rPr>
          <w:lang w:val="it-IT"/>
        </w:rPr>
        <w:t>approvata</w:t>
      </w:r>
      <w:r w:rsidRPr="00E5089B">
        <w:rPr>
          <w:spacing w:val="28"/>
          <w:lang w:val="it-IT"/>
        </w:rPr>
        <w:t xml:space="preserve"> </w:t>
      </w:r>
      <w:r w:rsidRPr="00E5089B">
        <w:rPr>
          <w:lang w:val="it-IT"/>
        </w:rPr>
        <w:t>la</w:t>
      </w:r>
      <w:r w:rsidRPr="00E5089B">
        <w:rPr>
          <w:rFonts w:ascii="Times New Roman" w:hAnsi="Times New Roman" w:cs="Times New Roman"/>
          <w:w w:val="99"/>
          <w:lang w:val="it-IT"/>
        </w:rPr>
        <w:t xml:space="preserve"> </w:t>
      </w:r>
      <w:r w:rsidRPr="00E5089B">
        <w:rPr>
          <w:lang w:val="it-IT"/>
        </w:rPr>
        <w:t>presentazione della candidatura progettuale relativa all’Avviso n. 9035 de</w:t>
      </w:r>
      <w:r>
        <w:rPr>
          <w:lang w:val="it-IT"/>
        </w:rPr>
        <w:t>l 13 luglio 2015;</w:t>
      </w:r>
    </w:p>
    <w:p w:rsidR="00E27114" w:rsidRPr="00E5089B" w:rsidRDefault="00E27114">
      <w:pPr>
        <w:pStyle w:val="Corpodeltesto"/>
        <w:tabs>
          <w:tab w:val="left" w:pos="1531"/>
        </w:tabs>
        <w:ind w:left="1531" w:right="184" w:hanging="1419"/>
        <w:jc w:val="both"/>
        <w:rPr>
          <w:lang w:val="it-IT"/>
        </w:rPr>
      </w:pPr>
      <w:r w:rsidRPr="00E5089B">
        <w:rPr>
          <w:b/>
          <w:bCs/>
          <w:lang w:val="it-IT"/>
        </w:rPr>
        <w:t>VISTA</w:t>
      </w:r>
      <w:r w:rsidRPr="00E5089B">
        <w:rPr>
          <w:rFonts w:ascii="Times New Roman" w:hAnsi="Times New Roman" w:cs="Times New Roman"/>
          <w:lang w:val="it-IT"/>
        </w:rPr>
        <w:tab/>
      </w:r>
      <w:r w:rsidRPr="00E5089B">
        <w:rPr>
          <w:lang w:val="it-IT"/>
        </w:rPr>
        <w:t>la</w:t>
      </w:r>
      <w:r w:rsidRPr="00E5089B">
        <w:rPr>
          <w:spacing w:val="15"/>
          <w:lang w:val="it-IT"/>
        </w:rPr>
        <w:t xml:space="preserve"> </w:t>
      </w:r>
      <w:r w:rsidRPr="0082096E">
        <w:rPr>
          <w:lang w:val="it-IT"/>
        </w:rPr>
        <w:t>Delibera</w:t>
      </w:r>
      <w:r w:rsidRPr="0082096E">
        <w:rPr>
          <w:spacing w:val="15"/>
          <w:lang w:val="it-IT"/>
        </w:rPr>
        <w:t xml:space="preserve"> </w:t>
      </w:r>
      <w:r w:rsidRPr="0082096E">
        <w:rPr>
          <w:lang w:val="it-IT"/>
        </w:rPr>
        <w:t>del</w:t>
      </w:r>
      <w:r w:rsidRPr="0082096E">
        <w:rPr>
          <w:spacing w:val="16"/>
          <w:lang w:val="it-IT"/>
        </w:rPr>
        <w:t xml:space="preserve"> </w:t>
      </w:r>
      <w:r w:rsidRPr="0082096E">
        <w:rPr>
          <w:b/>
          <w:bCs/>
          <w:lang w:val="it-IT"/>
        </w:rPr>
        <w:t>Consiglio</w:t>
      </w:r>
      <w:r w:rsidRPr="0082096E">
        <w:rPr>
          <w:b/>
          <w:bCs/>
          <w:spacing w:val="14"/>
          <w:lang w:val="it-IT"/>
        </w:rPr>
        <w:t xml:space="preserve"> </w:t>
      </w:r>
      <w:r w:rsidRPr="0082096E">
        <w:rPr>
          <w:b/>
          <w:bCs/>
          <w:lang w:val="it-IT"/>
        </w:rPr>
        <w:t>di</w:t>
      </w:r>
      <w:r w:rsidRPr="0082096E">
        <w:rPr>
          <w:b/>
          <w:bCs/>
          <w:spacing w:val="14"/>
          <w:lang w:val="it-IT"/>
        </w:rPr>
        <w:t xml:space="preserve"> </w:t>
      </w:r>
      <w:r w:rsidRPr="0082096E">
        <w:rPr>
          <w:b/>
          <w:bCs/>
          <w:lang w:val="it-IT"/>
        </w:rPr>
        <w:t>Istituto</w:t>
      </w:r>
      <w:r w:rsidRPr="0082096E">
        <w:rPr>
          <w:b/>
          <w:bCs/>
          <w:spacing w:val="14"/>
          <w:lang w:val="it-IT"/>
        </w:rPr>
        <w:t xml:space="preserve"> </w:t>
      </w:r>
      <w:r w:rsidRPr="0082096E">
        <w:rPr>
          <w:b/>
          <w:bCs/>
          <w:lang w:val="it-IT"/>
        </w:rPr>
        <w:t>n.</w:t>
      </w:r>
      <w:r w:rsidRPr="0082096E">
        <w:rPr>
          <w:b/>
          <w:bCs/>
          <w:spacing w:val="14"/>
          <w:lang w:val="it-IT"/>
        </w:rPr>
        <w:t xml:space="preserve"> </w:t>
      </w:r>
      <w:r w:rsidRPr="0082096E">
        <w:rPr>
          <w:b/>
          <w:bCs/>
          <w:lang w:val="it-IT"/>
        </w:rPr>
        <w:t>03 del 14/01/2016,</w:t>
      </w:r>
      <w:r w:rsidRPr="00E5089B">
        <w:rPr>
          <w:spacing w:val="15"/>
          <w:lang w:val="it-IT"/>
        </w:rPr>
        <w:t xml:space="preserve"> </w:t>
      </w:r>
      <w:r w:rsidRPr="00E5089B">
        <w:rPr>
          <w:lang w:val="it-IT"/>
        </w:rPr>
        <w:t>con</w:t>
      </w:r>
      <w:r w:rsidRPr="00E5089B">
        <w:rPr>
          <w:spacing w:val="15"/>
          <w:lang w:val="it-IT"/>
        </w:rPr>
        <w:t xml:space="preserve"> </w:t>
      </w:r>
      <w:r w:rsidRPr="00E5089B">
        <w:rPr>
          <w:lang w:val="it-IT"/>
        </w:rPr>
        <w:t>la</w:t>
      </w:r>
      <w:r w:rsidRPr="00E5089B">
        <w:rPr>
          <w:spacing w:val="15"/>
          <w:lang w:val="it-IT"/>
        </w:rPr>
        <w:t xml:space="preserve"> </w:t>
      </w:r>
      <w:r w:rsidRPr="00E5089B">
        <w:rPr>
          <w:lang w:val="it-IT"/>
        </w:rPr>
        <w:t>quale</w:t>
      </w:r>
      <w:r w:rsidRPr="00E5089B">
        <w:rPr>
          <w:spacing w:val="16"/>
          <w:lang w:val="it-IT"/>
        </w:rPr>
        <w:t xml:space="preserve"> </w:t>
      </w:r>
      <w:r w:rsidRPr="00E5089B">
        <w:rPr>
          <w:lang w:val="it-IT"/>
        </w:rPr>
        <w:t>è</w:t>
      </w:r>
      <w:r w:rsidRPr="00E5089B">
        <w:rPr>
          <w:spacing w:val="16"/>
          <w:lang w:val="it-IT"/>
        </w:rPr>
        <w:t xml:space="preserve"> </w:t>
      </w:r>
      <w:r w:rsidRPr="00E5089B">
        <w:rPr>
          <w:lang w:val="it-IT"/>
        </w:rPr>
        <w:t>stato</w:t>
      </w:r>
      <w:r w:rsidRPr="00E5089B">
        <w:rPr>
          <w:spacing w:val="14"/>
          <w:lang w:val="it-IT"/>
        </w:rPr>
        <w:t xml:space="preserve"> </w:t>
      </w:r>
      <w:r w:rsidRPr="00E5089B">
        <w:rPr>
          <w:lang w:val="it-IT"/>
        </w:rPr>
        <w:t>approvato</w:t>
      </w:r>
      <w:r w:rsidRPr="00E5089B">
        <w:rPr>
          <w:spacing w:val="14"/>
          <w:lang w:val="it-IT"/>
        </w:rPr>
        <w:t xml:space="preserve"> </w:t>
      </w:r>
      <w:r w:rsidRPr="00E5089B">
        <w:rPr>
          <w:lang w:val="it-IT"/>
        </w:rPr>
        <w:t>il</w:t>
      </w:r>
      <w:r w:rsidRPr="00E5089B">
        <w:rPr>
          <w:spacing w:val="14"/>
          <w:lang w:val="it-IT"/>
        </w:rPr>
        <w:t xml:space="preserve"> </w:t>
      </w:r>
      <w:r w:rsidRPr="00E5089B">
        <w:rPr>
          <w:lang w:val="it-IT"/>
        </w:rPr>
        <w:t>POF</w:t>
      </w:r>
      <w:r w:rsidRPr="00E5089B">
        <w:rPr>
          <w:rFonts w:ascii="Times New Roman" w:hAnsi="Times New Roman" w:cs="Times New Roman"/>
          <w:w w:val="99"/>
          <w:lang w:val="it-IT"/>
        </w:rPr>
        <w:t xml:space="preserve"> </w:t>
      </w:r>
      <w:r w:rsidRPr="00E5089B">
        <w:rPr>
          <w:lang w:val="it-IT"/>
        </w:rPr>
        <w:t>per l’anno scolastico</w:t>
      </w:r>
      <w:r w:rsidRPr="00E5089B">
        <w:rPr>
          <w:spacing w:val="-22"/>
          <w:lang w:val="it-IT"/>
        </w:rPr>
        <w:t xml:space="preserve"> </w:t>
      </w:r>
      <w:r w:rsidRPr="00E5089B">
        <w:rPr>
          <w:lang w:val="it-IT"/>
        </w:rPr>
        <w:t>2015/2016;</w:t>
      </w:r>
    </w:p>
    <w:p w:rsidR="00E27114" w:rsidRPr="00E5089B" w:rsidRDefault="00E27114" w:rsidP="006A0964">
      <w:pPr>
        <w:pStyle w:val="Corpodeltesto"/>
        <w:tabs>
          <w:tab w:val="left" w:pos="1456"/>
        </w:tabs>
        <w:spacing w:before="47"/>
        <w:ind w:left="1531" w:right="106" w:hanging="1419"/>
        <w:jc w:val="both"/>
        <w:rPr>
          <w:lang w:val="it-IT"/>
        </w:rPr>
      </w:pPr>
      <w:r w:rsidRPr="00E5089B">
        <w:rPr>
          <w:b/>
          <w:bCs/>
          <w:lang w:val="it-IT"/>
        </w:rPr>
        <w:t>VISTA</w:t>
      </w:r>
      <w:r w:rsidRPr="00E5089B">
        <w:rPr>
          <w:rFonts w:ascii="Times New Roman" w:hAnsi="Times New Roman" w:cs="Times New Roman"/>
          <w:lang w:val="it-IT"/>
        </w:rPr>
        <w:tab/>
      </w:r>
      <w:r w:rsidRPr="00A53591">
        <w:rPr>
          <w:lang w:val="it-IT"/>
        </w:rPr>
        <w:t>la</w:t>
      </w:r>
      <w:r w:rsidRPr="00A53591">
        <w:rPr>
          <w:spacing w:val="23"/>
          <w:lang w:val="it-IT"/>
        </w:rPr>
        <w:t xml:space="preserve"> </w:t>
      </w:r>
      <w:r w:rsidRPr="00A53591">
        <w:rPr>
          <w:lang w:val="it-IT"/>
        </w:rPr>
        <w:t>Delibera</w:t>
      </w:r>
      <w:r w:rsidRPr="00A53591">
        <w:rPr>
          <w:spacing w:val="23"/>
          <w:lang w:val="it-IT"/>
        </w:rPr>
        <w:t xml:space="preserve"> </w:t>
      </w:r>
      <w:r w:rsidRPr="00A53591">
        <w:rPr>
          <w:lang w:val="it-IT"/>
        </w:rPr>
        <w:t>del</w:t>
      </w:r>
      <w:r w:rsidRPr="00A53591">
        <w:rPr>
          <w:spacing w:val="25"/>
          <w:lang w:val="it-IT"/>
        </w:rPr>
        <w:t xml:space="preserve"> </w:t>
      </w:r>
      <w:r w:rsidRPr="0082096E">
        <w:rPr>
          <w:b/>
          <w:bCs/>
          <w:lang w:val="it-IT"/>
        </w:rPr>
        <w:t>Consiglio</w:t>
      </w:r>
      <w:r w:rsidRPr="0082096E">
        <w:rPr>
          <w:b/>
          <w:bCs/>
          <w:spacing w:val="23"/>
          <w:lang w:val="it-IT"/>
        </w:rPr>
        <w:t xml:space="preserve"> </w:t>
      </w:r>
      <w:r w:rsidRPr="0082096E">
        <w:rPr>
          <w:b/>
          <w:bCs/>
          <w:lang w:val="it-IT"/>
        </w:rPr>
        <w:t>di</w:t>
      </w:r>
      <w:r w:rsidRPr="0082096E">
        <w:rPr>
          <w:b/>
          <w:bCs/>
          <w:spacing w:val="22"/>
          <w:lang w:val="it-IT"/>
        </w:rPr>
        <w:t xml:space="preserve"> </w:t>
      </w:r>
      <w:r w:rsidRPr="0082096E">
        <w:rPr>
          <w:b/>
          <w:bCs/>
          <w:lang w:val="it-IT"/>
        </w:rPr>
        <w:t>Istituto</w:t>
      </w:r>
      <w:r w:rsidRPr="0082096E">
        <w:rPr>
          <w:b/>
          <w:bCs/>
          <w:spacing w:val="23"/>
          <w:lang w:val="it-IT"/>
        </w:rPr>
        <w:t xml:space="preserve"> </w:t>
      </w:r>
      <w:r w:rsidRPr="0082096E">
        <w:rPr>
          <w:b/>
          <w:bCs/>
          <w:lang w:val="it-IT"/>
        </w:rPr>
        <w:t>del 12/02/2016</w:t>
      </w:r>
      <w:r w:rsidRPr="00E5089B">
        <w:rPr>
          <w:lang w:val="it-IT"/>
        </w:rPr>
        <w:t>,</w:t>
      </w:r>
      <w:r w:rsidRPr="00E5089B">
        <w:rPr>
          <w:spacing w:val="23"/>
          <w:lang w:val="it-IT"/>
        </w:rPr>
        <w:t xml:space="preserve"> </w:t>
      </w:r>
      <w:r w:rsidRPr="00E5089B">
        <w:rPr>
          <w:lang w:val="it-IT"/>
        </w:rPr>
        <w:t>di</w:t>
      </w:r>
      <w:r w:rsidRPr="00E5089B">
        <w:rPr>
          <w:spacing w:val="22"/>
          <w:lang w:val="it-IT"/>
        </w:rPr>
        <w:t xml:space="preserve"> </w:t>
      </w:r>
      <w:r w:rsidRPr="00E5089B">
        <w:rPr>
          <w:lang w:val="it-IT"/>
        </w:rPr>
        <w:t>approvazione</w:t>
      </w:r>
      <w:r w:rsidRPr="00E5089B">
        <w:rPr>
          <w:spacing w:val="24"/>
          <w:lang w:val="it-IT"/>
        </w:rPr>
        <w:t xml:space="preserve"> </w:t>
      </w:r>
      <w:r w:rsidRPr="00E5089B">
        <w:rPr>
          <w:lang w:val="it-IT"/>
        </w:rPr>
        <w:t>del</w:t>
      </w:r>
      <w:r w:rsidRPr="00E5089B">
        <w:rPr>
          <w:spacing w:val="25"/>
          <w:lang w:val="it-IT"/>
        </w:rPr>
        <w:t xml:space="preserve"> </w:t>
      </w:r>
      <w:r w:rsidRPr="00E5089B">
        <w:rPr>
          <w:lang w:val="it-IT"/>
        </w:rPr>
        <w:t>Programma</w:t>
      </w:r>
      <w:r w:rsidRPr="00E5089B">
        <w:rPr>
          <w:rFonts w:ascii="Times New Roman" w:hAnsi="Times New Roman" w:cs="Times New Roman"/>
          <w:w w:val="99"/>
          <w:lang w:val="it-IT"/>
        </w:rPr>
        <w:t xml:space="preserve"> </w:t>
      </w:r>
      <w:r w:rsidRPr="00E5089B">
        <w:rPr>
          <w:lang w:val="it-IT"/>
        </w:rPr>
        <w:t>Annuale per l’e.f.</w:t>
      </w:r>
      <w:r w:rsidRPr="00E5089B">
        <w:rPr>
          <w:spacing w:val="-14"/>
          <w:lang w:val="it-IT"/>
        </w:rPr>
        <w:t xml:space="preserve"> </w:t>
      </w:r>
      <w:r w:rsidRPr="00E5089B">
        <w:rPr>
          <w:lang w:val="it-IT"/>
        </w:rPr>
        <w:t>2016</w:t>
      </w:r>
      <w:r w:rsidRPr="00336082">
        <w:rPr>
          <w:lang w:val="it-IT"/>
        </w:rPr>
        <w:t xml:space="preserve"> </w:t>
      </w:r>
      <w:r w:rsidRPr="00E5089B">
        <w:rPr>
          <w:lang w:val="it-IT"/>
        </w:rPr>
        <w:t>con</w:t>
      </w:r>
      <w:r w:rsidRPr="00E5089B">
        <w:rPr>
          <w:spacing w:val="23"/>
          <w:lang w:val="it-IT"/>
        </w:rPr>
        <w:t xml:space="preserve"> </w:t>
      </w:r>
      <w:r w:rsidRPr="00E5089B">
        <w:rPr>
          <w:lang w:val="it-IT"/>
        </w:rPr>
        <w:t>la</w:t>
      </w:r>
      <w:r w:rsidRPr="00E5089B">
        <w:rPr>
          <w:spacing w:val="23"/>
          <w:lang w:val="it-IT"/>
        </w:rPr>
        <w:t xml:space="preserve"> </w:t>
      </w:r>
      <w:r w:rsidRPr="00E5089B">
        <w:rPr>
          <w:lang w:val="it-IT"/>
        </w:rPr>
        <w:t>quale</w:t>
      </w:r>
      <w:r w:rsidRPr="00E5089B">
        <w:rPr>
          <w:spacing w:val="22"/>
          <w:lang w:val="it-IT"/>
        </w:rPr>
        <w:t xml:space="preserve"> </w:t>
      </w:r>
      <w:r w:rsidRPr="00E5089B">
        <w:rPr>
          <w:lang w:val="it-IT"/>
        </w:rPr>
        <w:t>il</w:t>
      </w:r>
      <w:r w:rsidRPr="00E5089B">
        <w:rPr>
          <w:spacing w:val="22"/>
          <w:lang w:val="it-IT"/>
        </w:rPr>
        <w:t xml:space="preserve"> </w:t>
      </w:r>
      <w:r w:rsidRPr="00E5089B">
        <w:rPr>
          <w:lang w:val="it-IT"/>
        </w:rPr>
        <w:t>Progetto</w:t>
      </w:r>
      <w:r w:rsidRPr="00E5089B">
        <w:rPr>
          <w:spacing w:val="23"/>
          <w:lang w:val="it-IT"/>
        </w:rPr>
        <w:t xml:space="preserve"> </w:t>
      </w:r>
      <w:r w:rsidRPr="00E5089B">
        <w:rPr>
          <w:lang w:val="it-IT"/>
        </w:rPr>
        <w:t>è stato assunto nel</w:t>
      </w:r>
      <w:r w:rsidRPr="00E5089B">
        <w:rPr>
          <w:spacing w:val="-4"/>
          <w:lang w:val="it-IT"/>
        </w:rPr>
        <w:t xml:space="preserve"> </w:t>
      </w:r>
      <w:r w:rsidRPr="00E5089B">
        <w:rPr>
          <w:lang w:val="it-IT"/>
        </w:rPr>
        <w:t>Programma</w:t>
      </w:r>
      <w:r w:rsidRPr="00E5089B">
        <w:rPr>
          <w:spacing w:val="-3"/>
          <w:lang w:val="it-IT"/>
        </w:rPr>
        <w:t xml:space="preserve"> </w:t>
      </w:r>
      <w:r w:rsidRPr="00E5089B">
        <w:rPr>
          <w:lang w:val="it-IT"/>
        </w:rPr>
        <w:t>Annuale</w:t>
      </w:r>
      <w:r w:rsidRPr="00E5089B">
        <w:rPr>
          <w:spacing w:val="-4"/>
          <w:lang w:val="it-IT"/>
        </w:rPr>
        <w:t xml:space="preserve"> </w:t>
      </w:r>
      <w:r w:rsidRPr="00E5089B">
        <w:rPr>
          <w:lang w:val="it-IT"/>
        </w:rPr>
        <w:t>e.f.</w:t>
      </w:r>
      <w:r w:rsidRPr="00E5089B">
        <w:rPr>
          <w:spacing w:val="-4"/>
          <w:lang w:val="it-IT"/>
        </w:rPr>
        <w:t xml:space="preserve"> </w:t>
      </w:r>
      <w:r w:rsidRPr="00E5089B">
        <w:rPr>
          <w:lang w:val="it-IT"/>
        </w:rPr>
        <w:t>2016</w:t>
      </w:r>
      <w:r w:rsidRPr="00E5089B">
        <w:rPr>
          <w:spacing w:val="-4"/>
          <w:lang w:val="it-IT"/>
        </w:rPr>
        <w:t xml:space="preserve"> </w:t>
      </w:r>
      <w:r w:rsidRPr="00E5089B">
        <w:rPr>
          <w:lang w:val="it-IT"/>
        </w:rPr>
        <w:t>e</w:t>
      </w:r>
      <w:r w:rsidRPr="00E5089B">
        <w:rPr>
          <w:spacing w:val="-4"/>
          <w:lang w:val="it-IT"/>
        </w:rPr>
        <w:t xml:space="preserve"> </w:t>
      </w:r>
      <w:r w:rsidRPr="00E5089B">
        <w:rPr>
          <w:lang w:val="it-IT"/>
        </w:rPr>
        <w:t>del</w:t>
      </w:r>
      <w:r w:rsidRPr="00E5089B">
        <w:rPr>
          <w:spacing w:val="-4"/>
          <w:lang w:val="it-IT"/>
        </w:rPr>
        <w:t xml:space="preserve"> </w:t>
      </w:r>
      <w:r w:rsidRPr="00E5089B">
        <w:rPr>
          <w:lang w:val="it-IT"/>
        </w:rPr>
        <w:t>quale,</w:t>
      </w:r>
      <w:r w:rsidRPr="00E5089B">
        <w:rPr>
          <w:spacing w:val="-3"/>
          <w:lang w:val="it-IT"/>
        </w:rPr>
        <w:t xml:space="preserve"> </w:t>
      </w:r>
      <w:r w:rsidRPr="00E5089B">
        <w:rPr>
          <w:lang w:val="it-IT"/>
        </w:rPr>
        <w:t>pertanto,</w:t>
      </w:r>
      <w:r w:rsidRPr="00E5089B">
        <w:rPr>
          <w:spacing w:val="-3"/>
          <w:lang w:val="it-IT"/>
        </w:rPr>
        <w:t xml:space="preserve"> </w:t>
      </w:r>
      <w:r w:rsidRPr="00E5089B">
        <w:rPr>
          <w:lang w:val="it-IT"/>
        </w:rPr>
        <w:t>si</w:t>
      </w:r>
      <w:r w:rsidRPr="00E5089B">
        <w:rPr>
          <w:spacing w:val="-4"/>
          <w:lang w:val="it-IT"/>
        </w:rPr>
        <w:t xml:space="preserve"> </w:t>
      </w:r>
      <w:r w:rsidRPr="00E5089B">
        <w:rPr>
          <w:lang w:val="it-IT"/>
        </w:rPr>
        <w:t>dà</w:t>
      </w:r>
      <w:r w:rsidRPr="00E5089B">
        <w:rPr>
          <w:spacing w:val="-3"/>
          <w:lang w:val="it-IT"/>
        </w:rPr>
        <w:t xml:space="preserve"> </w:t>
      </w:r>
      <w:r w:rsidRPr="00E5089B">
        <w:rPr>
          <w:lang w:val="it-IT"/>
        </w:rPr>
        <w:t>atto</w:t>
      </w:r>
      <w:r w:rsidRPr="00E5089B">
        <w:rPr>
          <w:spacing w:val="-3"/>
          <w:lang w:val="it-IT"/>
        </w:rPr>
        <w:t xml:space="preserve"> </w:t>
      </w:r>
      <w:r w:rsidRPr="00E5089B">
        <w:rPr>
          <w:lang w:val="it-IT"/>
        </w:rPr>
        <w:t>della</w:t>
      </w:r>
      <w:r w:rsidRPr="00E5089B">
        <w:rPr>
          <w:spacing w:val="-3"/>
          <w:lang w:val="it-IT"/>
        </w:rPr>
        <w:t xml:space="preserve"> </w:t>
      </w:r>
      <w:r w:rsidRPr="00E5089B">
        <w:rPr>
          <w:lang w:val="it-IT"/>
        </w:rPr>
        <w:t>relativa</w:t>
      </w:r>
      <w:r w:rsidRPr="00E5089B">
        <w:rPr>
          <w:spacing w:val="-3"/>
          <w:lang w:val="it-IT"/>
        </w:rPr>
        <w:t xml:space="preserve"> </w:t>
      </w:r>
      <w:r w:rsidRPr="00E5089B">
        <w:rPr>
          <w:lang w:val="it-IT"/>
        </w:rPr>
        <w:t>copertura</w:t>
      </w:r>
      <w:r w:rsidRPr="00E5089B">
        <w:rPr>
          <w:spacing w:val="-2"/>
          <w:lang w:val="it-IT"/>
        </w:rPr>
        <w:t xml:space="preserve"> </w:t>
      </w:r>
      <w:r w:rsidRPr="00E5089B">
        <w:rPr>
          <w:lang w:val="it-IT"/>
        </w:rPr>
        <w:t>finanziaria;</w:t>
      </w:r>
    </w:p>
    <w:p w:rsidR="00E27114" w:rsidRPr="00E5089B" w:rsidRDefault="00E27114">
      <w:pPr>
        <w:tabs>
          <w:tab w:val="left" w:pos="1531"/>
        </w:tabs>
        <w:ind w:left="1531" w:right="184" w:hanging="1419"/>
        <w:jc w:val="both"/>
        <w:rPr>
          <w:sz w:val="20"/>
          <w:szCs w:val="20"/>
          <w:lang w:val="it-IT"/>
        </w:rPr>
      </w:pPr>
      <w:r w:rsidRPr="00E5089B">
        <w:rPr>
          <w:b/>
          <w:bCs/>
          <w:sz w:val="20"/>
          <w:szCs w:val="20"/>
          <w:lang w:val="it-IT"/>
        </w:rPr>
        <w:t>VISTA</w:t>
      </w:r>
      <w:r w:rsidRPr="00E5089B">
        <w:rPr>
          <w:rFonts w:ascii="Times New Roman" w:hAnsi="Times New Roman" w:cs="Times New Roman"/>
          <w:sz w:val="20"/>
          <w:szCs w:val="20"/>
          <w:lang w:val="it-IT"/>
        </w:rPr>
        <w:tab/>
      </w:r>
      <w:r w:rsidRPr="00E5089B">
        <w:rPr>
          <w:sz w:val="20"/>
          <w:szCs w:val="20"/>
          <w:lang w:val="it-IT"/>
        </w:rPr>
        <w:t>la</w:t>
      </w:r>
      <w:r w:rsidRPr="00E5089B">
        <w:rPr>
          <w:spacing w:val="13"/>
          <w:sz w:val="20"/>
          <w:szCs w:val="20"/>
          <w:lang w:val="it-IT"/>
        </w:rPr>
        <w:t xml:space="preserve"> </w:t>
      </w:r>
      <w:r w:rsidRPr="00E5089B">
        <w:rPr>
          <w:sz w:val="20"/>
          <w:szCs w:val="20"/>
          <w:lang w:val="it-IT"/>
        </w:rPr>
        <w:t>nota</w:t>
      </w:r>
      <w:r w:rsidRPr="00E5089B">
        <w:rPr>
          <w:spacing w:val="10"/>
          <w:sz w:val="20"/>
          <w:szCs w:val="20"/>
          <w:lang w:val="it-IT"/>
        </w:rPr>
        <w:t xml:space="preserve"> </w:t>
      </w:r>
      <w:r w:rsidRPr="00E5089B">
        <w:rPr>
          <w:sz w:val="20"/>
          <w:szCs w:val="20"/>
          <w:lang w:val="it-IT"/>
        </w:rPr>
        <w:t>del</w:t>
      </w:r>
      <w:r w:rsidRPr="00E5089B">
        <w:rPr>
          <w:spacing w:val="12"/>
          <w:sz w:val="20"/>
          <w:szCs w:val="20"/>
          <w:lang w:val="it-IT"/>
        </w:rPr>
        <w:t xml:space="preserve"> </w:t>
      </w:r>
      <w:r w:rsidRPr="00E5089B">
        <w:rPr>
          <w:sz w:val="20"/>
          <w:szCs w:val="20"/>
          <w:lang w:val="it-IT"/>
        </w:rPr>
        <w:t>MIUR</w:t>
      </w:r>
      <w:r w:rsidRPr="00E5089B">
        <w:rPr>
          <w:spacing w:val="12"/>
          <w:sz w:val="20"/>
          <w:szCs w:val="20"/>
          <w:lang w:val="it-IT"/>
        </w:rPr>
        <w:t xml:space="preserve"> </w:t>
      </w:r>
      <w:r w:rsidRPr="00E5089B">
        <w:rPr>
          <w:sz w:val="20"/>
          <w:szCs w:val="20"/>
          <w:lang w:val="it-IT"/>
        </w:rPr>
        <w:t>prot.</w:t>
      </w:r>
      <w:r w:rsidRPr="00E5089B">
        <w:rPr>
          <w:spacing w:val="12"/>
          <w:sz w:val="20"/>
          <w:szCs w:val="20"/>
          <w:lang w:val="it-IT"/>
        </w:rPr>
        <w:t xml:space="preserve"> </w:t>
      </w:r>
      <w:r w:rsidRPr="00E5089B">
        <w:rPr>
          <w:sz w:val="20"/>
          <w:szCs w:val="20"/>
          <w:lang w:val="it-IT"/>
        </w:rPr>
        <w:t>n.</w:t>
      </w:r>
      <w:r w:rsidRPr="00E5089B">
        <w:rPr>
          <w:spacing w:val="12"/>
          <w:sz w:val="20"/>
          <w:szCs w:val="20"/>
          <w:lang w:val="it-IT"/>
        </w:rPr>
        <w:t xml:space="preserve"> </w:t>
      </w:r>
      <w:r w:rsidRPr="00E5089B">
        <w:rPr>
          <w:sz w:val="20"/>
          <w:szCs w:val="20"/>
          <w:lang w:val="it-IT"/>
        </w:rPr>
        <w:t>AOODGEFID/1757</w:t>
      </w:r>
      <w:r w:rsidRPr="00E5089B">
        <w:rPr>
          <w:spacing w:val="12"/>
          <w:sz w:val="20"/>
          <w:szCs w:val="20"/>
          <w:lang w:val="it-IT"/>
        </w:rPr>
        <w:t xml:space="preserve"> </w:t>
      </w:r>
      <w:r w:rsidRPr="00E5089B">
        <w:rPr>
          <w:sz w:val="20"/>
          <w:szCs w:val="20"/>
          <w:lang w:val="it-IT"/>
        </w:rPr>
        <w:t>del</w:t>
      </w:r>
      <w:r w:rsidRPr="00E5089B">
        <w:rPr>
          <w:spacing w:val="12"/>
          <w:sz w:val="20"/>
          <w:szCs w:val="20"/>
          <w:lang w:val="it-IT"/>
        </w:rPr>
        <w:t xml:space="preserve"> </w:t>
      </w:r>
      <w:r w:rsidRPr="00E5089B">
        <w:rPr>
          <w:sz w:val="20"/>
          <w:szCs w:val="20"/>
          <w:lang w:val="it-IT"/>
        </w:rPr>
        <w:t>20</w:t>
      </w:r>
      <w:r w:rsidRPr="00E5089B">
        <w:rPr>
          <w:spacing w:val="12"/>
          <w:sz w:val="20"/>
          <w:szCs w:val="20"/>
          <w:lang w:val="it-IT"/>
        </w:rPr>
        <w:t xml:space="preserve"> </w:t>
      </w:r>
      <w:r w:rsidRPr="00E5089B">
        <w:rPr>
          <w:sz w:val="20"/>
          <w:szCs w:val="20"/>
          <w:lang w:val="it-IT"/>
        </w:rPr>
        <w:t>gennaio</w:t>
      </w:r>
      <w:r w:rsidRPr="00E5089B">
        <w:rPr>
          <w:spacing w:val="12"/>
          <w:sz w:val="20"/>
          <w:szCs w:val="20"/>
          <w:lang w:val="it-IT"/>
        </w:rPr>
        <w:t xml:space="preserve"> </w:t>
      </w:r>
      <w:r w:rsidRPr="00E5089B">
        <w:rPr>
          <w:sz w:val="20"/>
          <w:szCs w:val="20"/>
          <w:lang w:val="it-IT"/>
        </w:rPr>
        <w:t>2016,</w:t>
      </w:r>
      <w:r w:rsidRPr="00E5089B">
        <w:rPr>
          <w:spacing w:val="13"/>
          <w:sz w:val="20"/>
          <w:szCs w:val="20"/>
          <w:lang w:val="it-IT"/>
        </w:rPr>
        <w:t xml:space="preserve"> </w:t>
      </w:r>
      <w:r w:rsidRPr="00E5089B">
        <w:rPr>
          <w:sz w:val="20"/>
          <w:szCs w:val="20"/>
          <w:lang w:val="it-IT"/>
        </w:rPr>
        <w:t>di</w:t>
      </w:r>
      <w:r w:rsidRPr="00E5089B">
        <w:rPr>
          <w:spacing w:val="12"/>
          <w:sz w:val="20"/>
          <w:szCs w:val="20"/>
          <w:lang w:val="it-IT"/>
        </w:rPr>
        <w:t xml:space="preserve"> </w:t>
      </w:r>
      <w:r w:rsidRPr="00E5089B">
        <w:rPr>
          <w:sz w:val="20"/>
          <w:szCs w:val="20"/>
          <w:lang w:val="it-IT"/>
        </w:rPr>
        <w:t>approvazione</w:t>
      </w:r>
      <w:r w:rsidRPr="00E5089B">
        <w:rPr>
          <w:spacing w:val="11"/>
          <w:sz w:val="20"/>
          <w:szCs w:val="20"/>
          <w:lang w:val="it-IT"/>
        </w:rPr>
        <w:t xml:space="preserve"> </w:t>
      </w:r>
      <w:r w:rsidRPr="00E5089B">
        <w:rPr>
          <w:sz w:val="20"/>
          <w:szCs w:val="20"/>
          <w:lang w:val="it-IT"/>
        </w:rPr>
        <w:t>dell’intervento</w:t>
      </w:r>
      <w:r w:rsidRPr="00E5089B">
        <w:rPr>
          <w:spacing w:val="12"/>
          <w:sz w:val="20"/>
          <w:szCs w:val="20"/>
          <w:lang w:val="it-IT"/>
        </w:rPr>
        <w:t xml:space="preserve"> </w:t>
      </w:r>
      <w:r w:rsidRPr="00E5089B">
        <w:rPr>
          <w:sz w:val="20"/>
          <w:szCs w:val="20"/>
          <w:lang w:val="it-IT"/>
        </w:rPr>
        <w:t>a</w:t>
      </w:r>
      <w:r w:rsidRPr="00E5089B">
        <w:rPr>
          <w:rFonts w:ascii="Times New Roman" w:hAnsi="Times New Roman" w:cs="Times New Roman"/>
          <w:w w:val="99"/>
          <w:sz w:val="20"/>
          <w:szCs w:val="20"/>
          <w:lang w:val="it-IT"/>
        </w:rPr>
        <w:t xml:space="preserve"> </w:t>
      </w:r>
      <w:r w:rsidRPr="00E5089B">
        <w:rPr>
          <w:sz w:val="20"/>
          <w:szCs w:val="20"/>
          <w:lang w:val="it-IT"/>
        </w:rPr>
        <w:t xml:space="preserve">valere sull’Obiettivo 10.8 / Azione 10.8.1 del PON Programma Operativo Nazionale 2014IT05M2OP001 </w:t>
      </w:r>
      <w:r w:rsidRPr="00E5089B">
        <w:rPr>
          <w:i/>
          <w:iCs/>
          <w:sz w:val="20"/>
          <w:szCs w:val="20"/>
          <w:lang w:val="it-IT"/>
        </w:rPr>
        <w:t xml:space="preserve">“Per la scuola, competenze e ambienti per l’apprendimento” </w:t>
      </w:r>
      <w:r w:rsidRPr="00E5089B">
        <w:rPr>
          <w:sz w:val="20"/>
          <w:szCs w:val="20"/>
          <w:lang w:val="it-IT"/>
        </w:rPr>
        <w:t>ed il relativo finanziamento;</w:t>
      </w:r>
    </w:p>
    <w:p w:rsidR="00E27114" w:rsidRPr="00E5089B" w:rsidRDefault="00E27114">
      <w:pPr>
        <w:jc w:val="both"/>
        <w:rPr>
          <w:sz w:val="20"/>
          <w:szCs w:val="20"/>
          <w:lang w:val="it-IT"/>
        </w:rPr>
        <w:sectPr w:rsidR="00E27114" w:rsidRPr="00E5089B">
          <w:footerReference w:type="default" r:id="rId11"/>
          <w:type w:val="continuous"/>
          <w:pgSz w:w="11900" w:h="16840"/>
          <w:pgMar w:top="720" w:right="940" w:bottom="780" w:left="1020" w:header="720" w:footer="600" w:gutter="0"/>
          <w:pgNumType w:start="1"/>
          <w:cols w:space="720"/>
        </w:sectPr>
      </w:pPr>
    </w:p>
    <w:p w:rsidR="00E27114" w:rsidRPr="00E5089B" w:rsidRDefault="00E27114">
      <w:pPr>
        <w:pStyle w:val="Corpodeltesto"/>
        <w:tabs>
          <w:tab w:val="left" w:pos="1504"/>
        </w:tabs>
        <w:spacing w:before="120"/>
        <w:ind w:left="112" w:right="97"/>
        <w:rPr>
          <w:lang w:val="it-IT"/>
        </w:rPr>
      </w:pPr>
      <w:r w:rsidRPr="00E5089B">
        <w:rPr>
          <w:b/>
          <w:bCs/>
          <w:lang w:val="it-IT"/>
        </w:rPr>
        <w:lastRenderedPageBreak/>
        <w:t>VISTA</w:t>
      </w:r>
      <w:r w:rsidRPr="00E5089B">
        <w:rPr>
          <w:rFonts w:ascii="Times New Roman" w:hAnsi="Times New Roman" w:cs="Times New Roman"/>
          <w:lang w:val="it-IT"/>
        </w:rPr>
        <w:tab/>
      </w:r>
      <w:r w:rsidRPr="00336082">
        <w:rPr>
          <w:lang w:val="it-IT"/>
        </w:rPr>
        <w:t>la</w:t>
      </w:r>
      <w:r w:rsidRPr="00336082">
        <w:rPr>
          <w:spacing w:val="-3"/>
          <w:lang w:val="it-IT"/>
        </w:rPr>
        <w:t xml:space="preserve"> </w:t>
      </w:r>
      <w:r w:rsidRPr="0082096E">
        <w:rPr>
          <w:b/>
          <w:bCs/>
          <w:lang w:val="it-IT"/>
        </w:rPr>
        <w:t>Determina</w:t>
      </w:r>
      <w:r w:rsidRPr="0082096E">
        <w:rPr>
          <w:b/>
          <w:bCs/>
          <w:spacing w:val="-1"/>
          <w:lang w:val="it-IT"/>
        </w:rPr>
        <w:t xml:space="preserve"> </w:t>
      </w:r>
      <w:r w:rsidRPr="0082096E">
        <w:rPr>
          <w:b/>
          <w:bCs/>
          <w:lang w:val="it-IT"/>
        </w:rPr>
        <w:t>407 /b15 del 22/02/2016</w:t>
      </w:r>
      <w:r>
        <w:rPr>
          <w:lang w:val="it-IT"/>
        </w:rPr>
        <w:t xml:space="preserve"> </w:t>
      </w:r>
      <w:r w:rsidRPr="00E5089B">
        <w:rPr>
          <w:lang w:val="it-IT"/>
        </w:rPr>
        <w:t>,</w:t>
      </w:r>
      <w:r w:rsidRPr="00E5089B">
        <w:rPr>
          <w:spacing w:val="-3"/>
          <w:lang w:val="it-IT"/>
        </w:rPr>
        <w:t xml:space="preserve"> </w:t>
      </w:r>
      <w:r w:rsidRPr="00E5089B">
        <w:rPr>
          <w:lang w:val="it-IT"/>
        </w:rPr>
        <w:t>con</w:t>
      </w:r>
      <w:r w:rsidRPr="00E5089B">
        <w:rPr>
          <w:spacing w:val="-5"/>
          <w:lang w:val="it-IT"/>
        </w:rPr>
        <w:t xml:space="preserve"> </w:t>
      </w:r>
      <w:r w:rsidRPr="00E5089B">
        <w:rPr>
          <w:lang w:val="it-IT"/>
        </w:rPr>
        <w:t>la</w:t>
      </w:r>
      <w:r w:rsidRPr="00E5089B">
        <w:rPr>
          <w:spacing w:val="-3"/>
          <w:lang w:val="it-IT"/>
        </w:rPr>
        <w:t xml:space="preserve"> </w:t>
      </w:r>
      <w:r w:rsidRPr="00E5089B">
        <w:rPr>
          <w:lang w:val="it-IT"/>
        </w:rPr>
        <w:t>quale</w:t>
      </w:r>
      <w:r w:rsidRPr="00E5089B">
        <w:rPr>
          <w:spacing w:val="-4"/>
          <w:lang w:val="it-IT"/>
        </w:rPr>
        <w:t xml:space="preserve"> </w:t>
      </w:r>
      <w:r w:rsidRPr="00E5089B">
        <w:rPr>
          <w:lang w:val="it-IT"/>
        </w:rPr>
        <w:t>è</w:t>
      </w:r>
      <w:r w:rsidRPr="00E5089B">
        <w:rPr>
          <w:spacing w:val="-4"/>
          <w:lang w:val="it-IT"/>
        </w:rPr>
        <w:t xml:space="preserve"> </w:t>
      </w:r>
      <w:r w:rsidRPr="00E5089B">
        <w:rPr>
          <w:lang w:val="it-IT"/>
        </w:rPr>
        <w:t>stato</w:t>
      </w:r>
      <w:r w:rsidRPr="00E5089B">
        <w:rPr>
          <w:spacing w:val="-3"/>
          <w:lang w:val="it-IT"/>
        </w:rPr>
        <w:t xml:space="preserve"> </w:t>
      </w:r>
      <w:r w:rsidRPr="00E5089B">
        <w:rPr>
          <w:lang w:val="it-IT"/>
        </w:rPr>
        <w:t>affidato</w:t>
      </w:r>
      <w:r w:rsidRPr="00E5089B">
        <w:rPr>
          <w:spacing w:val="-3"/>
          <w:lang w:val="it-IT"/>
        </w:rPr>
        <w:t xml:space="preserve"> </w:t>
      </w:r>
      <w:r w:rsidRPr="00E5089B">
        <w:rPr>
          <w:lang w:val="it-IT"/>
        </w:rPr>
        <w:t>l’incarico</w:t>
      </w:r>
      <w:r w:rsidRPr="00E5089B">
        <w:rPr>
          <w:spacing w:val="-3"/>
          <w:lang w:val="it-IT"/>
        </w:rPr>
        <w:t xml:space="preserve"> </w:t>
      </w:r>
      <w:r w:rsidRPr="00E5089B">
        <w:rPr>
          <w:lang w:val="it-IT"/>
        </w:rPr>
        <w:t>al</w:t>
      </w:r>
      <w:r w:rsidRPr="00E5089B">
        <w:rPr>
          <w:spacing w:val="-4"/>
          <w:lang w:val="it-IT"/>
        </w:rPr>
        <w:t xml:space="preserve"> </w:t>
      </w:r>
      <w:r w:rsidRPr="00E5089B">
        <w:rPr>
          <w:lang w:val="it-IT"/>
        </w:rPr>
        <w:t>Progettista;</w:t>
      </w:r>
    </w:p>
    <w:p w:rsidR="00E27114" w:rsidRPr="00E5089B" w:rsidRDefault="00E27114">
      <w:pPr>
        <w:pStyle w:val="Corpodeltesto"/>
        <w:spacing w:before="118"/>
        <w:ind w:left="1531" w:right="104" w:hanging="1419"/>
        <w:jc w:val="both"/>
        <w:rPr>
          <w:lang w:val="it-IT"/>
        </w:rPr>
      </w:pPr>
      <w:r>
        <w:rPr>
          <w:b/>
          <w:bCs/>
          <w:lang w:val="it-IT"/>
        </w:rPr>
        <w:t>DATO ATTO</w:t>
      </w:r>
      <w:r>
        <w:rPr>
          <w:b/>
          <w:bCs/>
          <w:lang w:val="it-IT"/>
        </w:rPr>
        <w:tab/>
      </w:r>
      <w:r w:rsidRPr="00E5089B">
        <w:rPr>
          <w:lang w:val="it-IT"/>
        </w:rPr>
        <w:t xml:space="preserve">che, in ottemperanza a quanto disposto dall’art. 7 della Convenzione Consip </w:t>
      </w:r>
      <w:r w:rsidRPr="00E5089B">
        <w:rPr>
          <w:i/>
          <w:iCs/>
          <w:lang w:val="it-IT"/>
        </w:rPr>
        <w:t xml:space="preserve">“Reti Locali 5” </w:t>
      </w:r>
      <w:r>
        <w:rPr>
          <w:lang w:val="it-IT"/>
        </w:rPr>
        <w:t xml:space="preserve">attivata </w:t>
      </w:r>
      <w:r w:rsidRPr="00E5089B">
        <w:rPr>
          <w:lang w:val="it-IT"/>
        </w:rPr>
        <w:t xml:space="preserve">in data 4 marzo 2016, questa istituzione scolastica ha inoltrato al Fornitore Telecom Italia SpA richiesta di sopralluogo, </w:t>
      </w:r>
      <w:r w:rsidRPr="00336082">
        <w:rPr>
          <w:lang w:val="it-IT"/>
        </w:rPr>
        <w:t>nota assunta al protocollo n..742/</w:t>
      </w:r>
      <w:r w:rsidR="006A0964">
        <w:rPr>
          <w:lang w:val="it-IT"/>
        </w:rPr>
        <w:t>b15 del 29/03/2016</w:t>
      </w:r>
      <w:r w:rsidRPr="00E5089B">
        <w:rPr>
          <w:lang w:val="it-IT"/>
        </w:rPr>
        <w:t xml:space="preserve"> </w:t>
      </w:r>
      <w:r>
        <w:rPr>
          <w:lang w:val="it-IT"/>
        </w:rPr>
        <w:t xml:space="preserve">finalizzata alla </w:t>
      </w:r>
      <w:r w:rsidRPr="00E5089B">
        <w:rPr>
          <w:lang w:val="it-IT"/>
        </w:rPr>
        <w:t xml:space="preserve">redazione del progetto preliminare e relativo preventivo di spesa per la realizzazione delle attività progettuali in oggetto indicate, </w:t>
      </w:r>
      <w:r>
        <w:rPr>
          <w:lang w:val="it-IT"/>
        </w:rPr>
        <w:t xml:space="preserve"> e considerato che sono trascorsi oltre  trenta giorni senza nulla </w:t>
      </w:r>
      <w:r w:rsidRPr="00336082">
        <w:rPr>
          <w:lang w:val="it-IT"/>
        </w:rPr>
        <w:t>10) giorni consecutivi</w:t>
      </w:r>
      <w:r w:rsidRPr="00E5089B">
        <w:rPr>
          <w:spacing w:val="-8"/>
          <w:lang w:val="it-IT"/>
        </w:rPr>
        <w:t xml:space="preserve"> </w:t>
      </w:r>
      <w:r w:rsidRPr="00E5089B">
        <w:rPr>
          <w:lang w:val="it-IT"/>
        </w:rPr>
        <w:t>dall’inoltro</w:t>
      </w:r>
      <w:r w:rsidRPr="00E5089B">
        <w:rPr>
          <w:spacing w:val="-7"/>
          <w:lang w:val="it-IT"/>
        </w:rPr>
        <w:t xml:space="preserve"> </w:t>
      </w:r>
      <w:r w:rsidRPr="00E5089B">
        <w:rPr>
          <w:lang w:val="it-IT"/>
        </w:rPr>
        <w:t>per</w:t>
      </w:r>
      <w:r w:rsidRPr="00E5089B">
        <w:rPr>
          <w:spacing w:val="-8"/>
          <w:lang w:val="it-IT"/>
        </w:rPr>
        <w:t xml:space="preserve"> </w:t>
      </w:r>
      <w:r w:rsidRPr="00E5089B">
        <w:rPr>
          <w:lang w:val="it-IT"/>
        </w:rPr>
        <w:t>l’esecuzione</w:t>
      </w:r>
      <w:r w:rsidRPr="00E5089B">
        <w:rPr>
          <w:spacing w:val="-8"/>
          <w:lang w:val="it-IT"/>
        </w:rPr>
        <w:t xml:space="preserve"> </w:t>
      </w:r>
      <w:r w:rsidRPr="00E5089B">
        <w:rPr>
          <w:lang w:val="it-IT"/>
        </w:rPr>
        <w:t>del</w:t>
      </w:r>
      <w:r w:rsidRPr="00E5089B">
        <w:rPr>
          <w:spacing w:val="-8"/>
          <w:lang w:val="it-IT"/>
        </w:rPr>
        <w:t xml:space="preserve"> </w:t>
      </w:r>
      <w:r w:rsidRPr="00E5089B">
        <w:rPr>
          <w:lang w:val="it-IT"/>
        </w:rPr>
        <w:t>sopralluogo</w:t>
      </w:r>
      <w:r>
        <w:rPr>
          <w:lang w:val="it-IT"/>
        </w:rPr>
        <w:t xml:space="preserve"> </w:t>
      </w:r>
    </w:p>
    <w:p w:rsidR="00E27114" w:rsidRPr="00E5089B" w:rsidRDefault="00E27114">
      <w:pPr>
        <w:spacing w:before="120"/>
        <w:ind w:left="1531" w:right="103" w:hanging="1419"/>
        <w:jc w:val="both"/>
        <w:rPr>
          <w:sz w:val="20"/>
          <w:szCs w:val="20"/>
          <w:lang w:val="it-IT"/>
        </w:rPr>
      </w:pPr>
      <w:r>
        <w:rPr>
          <w:b/>
          <w:bCs/>
          <w:sz w:val="20"/>
          <w:szCs w:val="20"/>
          <w:lang w:val="it-IT"/>
        </w:rPr>
        <w:t>PRESO ATTO</w:t>
      </w:r>
      <w:r>
        <w:rPr>
          <w:b/>
          <w:bCs/>
          <w:sz w:val="20"/>
          <w:szCs w:val="20"/>
          <w:lang w:val="it-IT"/>
        </w:rPr>
        <w:tab/>
      </w:r>
      <w:r w:rsidRPr="00E5089B">
        <w:rPr>
          <w:sz w:val="20"/>
          <w:szCs w:val="20"/>
          <w:lang w:val="it-IT"/>
        </w:rPr>
        <w:t xml:space="preserve">che l’Autorità di Gestione, nel chiarire con apposita FAQ la non perentorietà della scadenza del 14   aprile 2016 per la sottoscrizione del contratto, ha comunque evidenziato l’importanza del rispetto della tempistica stabilita dall’Avviso n. 9035/2015 e sottolineato </w:t>
      </w:r>
      <w:r w:rsidRPr="00E5089B">
        <w:rPr>
          <w:i/>
          <w:iCs/>
          <w:sz w:val="20"/>
          <w:szCs w:val="20"/>
          <w:lang w:val="it-IT"/>
        </w:rPr>
        <w:t>“… che il solo termine perentorio è quello</w:t>
      </w:r>
      <w:r w:rsidRPr="00E5089B">
        <w:rPr>
          <w:i/>
          <w:iCs/>
          <w:spacing w:val="-3"/>
          <w:sz w:val="20"/>
          <w:szCs w:val="20"/>
          <w:lang w:val="it-IT"/>
        </w:rPr>
        <w:t xml:space="preserve"> </w:t>
      </w:r>
      <w:r w:rsidRPr="00E5089B">
        <w:rPr>
          <w:i/>
          <w:iCs/>
          <w:sz w:val="20"/>
          <w:szCs w:val="20"/>
          <w:lang w:val="it-IT"/>
        </w:rPr>
        <w:t>per</w:t>
      </w:r>
      <w:r w:rsidRPr="00E5089B">
        <w:rPr>
          <w:i/>
          <w:iCs/>
          <w:spacing w:val="-5"/>
          <w:sz w:val="20"/>
          <w:szCs w:val="20"/>
          <w:lang w:val="it-IT"/>
        </w:rPr>
        <w:t xml:space="preserve"> </w:t>
      </w:r>
      <w:r w:rsidRPr="00E5089B">
        <w:rPr>
          <w:i/>
          <w:iCs/>
          <w:sz w:val="20"/>
          <w:szCs w:val="20"/>
          <w:lang w:val="it-IT"/>
        </w:rPr>
        <w:t>la</w:t>
      </w:r>
      <w:r w:rsidRPr="00E5089B">
        <w:rPr>
          <w:i/>
          <w:iCs/>
          <w:spacing w:val="-3"/>
          <w:sz w:val="20"/>
          <w:szCs w:val="20"/>
          <w:lang w:val="it-IT"/>
        </w:rPr>
        <w:t xml:space="preserve"> </w:t>
      </w:r>
      <w:r w:rsidRPr="00E5089B">
        <w:rPr>
          <w:i/>
          <w:iCs/>
          <w:sz w:val="20"/>
          <w:szCs w:val="20"/>
          <w:lang w:val="it-IT"/>
        </w:rPr>
        <w:t>conclusione</w:t>
      </w:r>
      <w:r w:rsidRPr="00E5089B">
        <w:rPr>
          <w:i/>
          <w:iCs/>
          <w:spacing w:val="-3"/>
          <w:sz w:val="20"/>
          <w:szCs w:val="20"/>
          <w:lang w:val="it-IT"/>
        </w:rPr>
        <w:t xml:space="preserve"> </w:t>
      </w:r>
      <w:r w:rsidRPr="00E5089B">
        <w:rPr>
          <w:i/>
          <w:iCs/>
          <w:sz w:val="20"/>
          <w:szCs w:val="20"/>
          <w:lang w:val="it-IT"/>
        </w:rPr>
        <w:t>del</w:t>
      </w:r>
      <w:r w:rsidRPr="00E5089B">
        <w:rPr>
          <w:i/>
          <w:iCs/>
          <w:spacing w:val="-7"/>
          <w:sz w:val="20"/>
          <w:szCs w:val="20"/>
          <w:lang w:val="it-IT"/>
        </w:rPr>
        <w:t xml:space="preserve"> </w:t>
      </w:r>
      <w:r w:rsidRPr="00E5089B">
        <w:rPr>
          <w:i/>
          <w:iCs/>
          <w:sz w:val="20"/>
          <w:szCs w:val="20"/>
          <w:lang w:val="it-IT"/>
        </w:rPr>
        <w:t>progetto</w:t>
      </w:r>
      <w:r w:rsidRPr="00E5089B">
        <w:rPr>
          <w:i/>
          <w:iCs/>
          <w:spacing w:val="-3"/>
          <w:sz w:val="20"/>
          <w:szCs w:val="20"/>
          <w:lang w:val="it-IT"/>
        </w:rPr>
        <w:t xml:space="preserve"> </w:t>
      </w:r>
      <w:r w:rsidRPr="00E5089B">
        <w:rPr>
          <w:i/>
          <w:iCs/>
          <w:sz w:val="20"/>
          <w:szCs w:val="20"/>
          <w:lang w:val="it-IT"/>
        </w:rPr>
        <w:t>attestato</w:t>
      </w:r>
      <w:r w:rsidRPr="00E5089B">
        <w:rPr>
          <w:i/>
          <w:iCs/>
          <w:spacing w:val="-5"/>
          <w:sz w:val="20"/>
          <w:szCs w:val="20"/>
          <w:lang w:val="it-IT"/>
        </w:rPr>
        <w:t xml:space="preserve"> </w:t>
      </w:r>
      <w:r w:rsidRPr="00E5089B">
        <w:rPr>
          <w:i/>
          <w:iCs/>
          <w:sz w:val="20"/>
          <w:szCs w:val="20"/>
          <w:lang w:val="it-IT"/>
        </w:rPr>
        <w:t>all’ultimo</w:t>
      </w:r>
      <w:r w:rsidRPr="00E5089B">
        <w:rPr>
          <w:i/>
          <w:iCs/>
          <w:spacing w:val="-3"/>
          <w:sz w:val="20"/>
          <w:szCs w:val="20"/>
          <w:lang w:val="it-IT"/>
        </w:rPr>
        <w:t xml:space="preserve"> </w:t>
      </w:r>
      <w:r w:rsidRPr="00E5089B">
        <w:rPr>
          <w:i/>
          <w:iCs/>
          <w:sz w:val="20"/>
          <w:szCs w:val="20"/>
          <w:lang w:val="it-IT"/>
        </w:rPr>
        <w:t>collaudo</w:t>
      </w:r>
      <w:r w:rsidRPr="00E5089B">
        <w:rPr>
          <w:i/>
          <w:iCs/>
          <w:spacing w:val="-3"/>
          <w:sz w:val="20"/>
          <w:szCs w:val="20"/>
          <w:lang w:val="it-IT"/>
        </w:rPr>
        <w:t xml:space="preserve"> </w:t>
      </w:r>
      <w:r w:rsidRPr="00E5089B">
        <w:rPr>
          <w:i/>
          <w:iCs/>
          <w:sz w:val="20"/>
          <w:szCs w:val="20"/>
          <w:lang w:val="it-IT"/>
        </w:rPr>
        <w:t>il</w:t>
      </w:r>
      <w:r w:rsidRPr="00E5089B">
        <w:rPr>
          <w:i/>
          <w:iCs/>
          <w:spacing w:val="-4"/>
          <w:sz w:val="20"/>
          <w:szCs w:val="20"/>
          <w:lang w:val="it-IT"/>
        </w:rPr>
        <w:t xml:space="preserve"> </w:t>
      </w:r>
      <w:r w:rsidRPr="00E5089B">
        <w:rPr>
          <w:i/>
          <w:iCs/>
          <w:sz w:val="20"/>
          <w:szCs w:val="20"/>
          <w:lang w:val="it-IT"/>
        </w:rPr>
        <w:t>29</w:t>
      </w:r>
      <w:r w:rsidRPr="00E5089B">
        <w:rPr>
          <w:i/>
          <w:iCs/>
          <w:spacing w:val="-4"/>
          <w:sz w:val="20"/>
          <w:szCs w:val="20"/>
          <w:lang w:val="it-IT"/>
        </w:rPr>
        <w:t xml:space="preserve"> </w:t>
      </w:r>
      <w:r w:rsidRPr="00E5089B">
        <w:rPr>
          <w:i/>
          <w:iCs/>
          <w:sz w:val="20"/>
          <w:szCs w:val="20"/>
          <w:lang w:val="it-IT"/>
        </w:rPr>
        <w:t>luglio</w:t>
      </w:r>
      <w:r w:rsidRPr="00E5089B">
        <w:rPr>
          <w:i/>
          <w:iCs/>
          <w:spacing w:val="-3"/>
          <w:sz w:val="20"/>
          <w:szCs w:val="20"/>
          <w:lang w:val="it-IT"/>
        </w:rPr>
        <w:t xml:space="preserve"> </w:t>
      </w:r>
      <w:r w:rsidRPr="00E5089B">
        <w:rPr>
          <w:i/>
          <w:iCs/>
          <w:sz w:val="20"/>
          <w:szCs w:val="20"/>
          <w:lang w:val="it-IT"/>
        </w:rPr>
        <w:t>2016”</w:t>
      </w:r>
      <w:r w:rsidRPr="00E5089B">
        <w:rPr>
          <w:sz w:val="20"/>
          <w:szCs w:val="20"/>
          <w:lang w:val="it-IT"/>
        </w:rPr>
        <w:t>;</w:t>
      </w:r>
    </w:p>
    <w:p w:rsidR="00E27114" w:rsidRPr="00E5089B" w:rsidRDefault="00E27114">
      <w:pPr>
        <w:jc w:val="both"/>
        <w:rPr>
          <w:sz w:val="20"/>
          <w:szCs w:val="20"/>
          <w:lang w:val="it-IT"/>
        </w:rPr>
        <w:sectPr w:rsidR="00E27114" w:rsidRPr="00E5089B">
          <w:pgSz w:w="11900" w:h="16840"/>
          <w:pgMar w:top="660" w:right="1020" w:bottom="780" w:left="1020" w:header="0" w:footer="600" w:gutter="0"/>
          <w:cols w:space="720"/>
        </w:sectPr>
      </w:pPr>
    </w:p>
    <w:p w:rsidR="00E27114" w:rsidRDefault="00E27114">
      <w:pPr>
        <w:pStyle w:val="Titolo21"/>
        <w:spacing w:before="120"/>
        <w:ind w:left="112"/>
        <w:jc w:val="left"/>
      </w:pPr>
      <w:r>
        <w:rPr>
          <w:w w:val="95"/>
        </w:rPr>
        <w:lastRenderedPageBreak/>
        <w:t>CONSIDERATO</w:t>
      </w:r>
    </w:p>
    <w:p w:rsidR="00E27114" w:rsidRDefault="00E27114">
      <w:pPr>
        <w:pStyle w:val="Corpodeltesto"/>
        <w:spacing w:before="10"/>
        <w:rPr>
          <w:b/>
          <w:bCs/>
          <w:sz w:val="29"/>
          <w:szCs w:val="29"/>
        </w:rPr>
      </w:pPr>
      <w:r>
        <w:br w:type="column"/>
      </w:r>
    </w:p>
    <w:p w:rsidR="00E27114" w:rsidRPr="00E5089B" w:rsidRDefault="00E27114">
      <w:pPr>
        <w:pStyle w:val="Paragrafoelenco"/>
        <w:numPr>
          <w:ilvl w:val="0"/>
          <w:numId w:val="4"/>
        </w:numPr>
        <w:tabs>
          <w:tab w:val="left" w:pos="473"/>
        </w:tabs>
        <w:spacing w:line="255" w:lineRule="exact"/>
        <w:ind w:hanging="358"/>
        <w:rPr>
          <w:sz w:val="20"/>
          <w:szCs w:val="20"/>
          <w:lang w:val="it-IT"/>
        </w:rPr>
      </w:pPr>
      <w:r w:rsidRPr="00E5089B">
        <w:rPr>
          <w:sz w:val="20"/>
          <w:szCs w:val="20"/>
          <w:lang w:val="it-IT"/>
        </w:rPr>
        <w:t>che,</w:t>
      </w:r>
      <w:r w:rsidRPr="00E5089B">
        <w:rPr>
          <w:spacing w:val="-4"/>
          <w:sz w:val="20"/>
          <w:szCs w:val="20"/>
          <w:lang w:val="it-IT"/>
        </w:rPr>
        <w:t xml:space="preserve"> </w:t>
      </w:r>
      <w:r w:rsidRPr="00E5089B">
        <w:rPr>
          <w:sz w:val="20"/>
          <w:szCs w:val="20"/>
          <w:lang w:val="it-IT"/>
        </w:rPr>
        <w:t>ad</w:t>
      </w:r>
      <w:r w:rsidRPr="00E5089B">
        <w:rPr>
          <w:spacing w:val="-4"/>
          <w:sz w:val="20"/>
          <w:szCs w:val="20"/>
          <w:lang w:val="it-IT"/>
        </w:rPr>
        <w:t xml:space="preserve"> </w:t>
      </w:r>
      <w:r w:rsidRPr="00E5089B">
        <w:rPr>
          <w:sz w:val="20"/>
          <w:szCs w:val="20"/>
          <w:lang w:val="it-IT"/>
        </w:rPr>
        <w:t>oggi,</w:t>
      </w:r>
      <w:r w:rsidRPr="00E5089B">
        <w:rPr>
          <w:spacing w:val="-4"/>
          <w:sz w:val="20"/>
          <w:szCs w:val="20"/>
          <w:lang w:val="it-IT"/>
        </w:rPr>
        <w:t xml:space="preserve"> </w:t>
      </w:r>
      <w:r w:rsidRPr="00E5089B">
        <w:rPr>
          <w:sz w:val="20"/>
          <w:szCs w:val="20"/>
          <w:lang w:val="it-IT"/>
        </w:rPr>
        <w:t>il</w:t>
      </w:r>
      <w:r w:rsidRPr="00E5089B">
        <w:rPr>
          <w:spacing w:val="-5"/>
          <w:sz w:val="20"/>
          <w:szCs w:val="20"/>
          <w:lang w:val="it-IT"/>
        </w:rPr>
        <w:t xml:space="preserve"> </w:t>
      </w:r>
      <w:r w:rsidRPr="00E5089B">
        <w:rPr>
          <w:sz w:val="20"/>
          <w:szCs w:val="20"/>
          <w:lang w:val="it-IT"/>
        </w:rPr>
        <w:t>Fornitore</w:t>
      </w:r>
      <w:r w:rsidRPr="00E5089B">
        <w:rPr>
          <w:spacing w:val="-5"/>
          <w:sz w:val="20"/>
          <w:szCs w:val="20"/>
          <w:lang w:val="it-IT"/>
        </w:rPr>
        <w:t xml:space="preserve"> </w:t>
      </w:r>
      <w:r w:rsidRPr="00E5089B">
        <w:rPr>
          <w:sz w:val="20"/>
          <w:szCs w:val="20"/>
          <w:lang w:val="it-IT"/>
        </w:rPr>
        <w:t>Telecom</w:t>
      </w:r>
      <w:r w:rsidRPr="00E5089B">
        <w:rPr>
          <w:spacing w:val="-5"/>
          <w:sz w:val="20"/>
          <w:szCs w:val="20"/>
          <w:lang w:val="it-IT"/>
        </w:rPr>
        <w:t xml:space="preserve"> </w:t>
      </w:r>
      <w:r w:rsidRPr="00E5089B">
        <w:rPr>
          <w:sz w:val="20"/>
          <w:szCs w:val="20"/>
          <w:lang w:val="it-IT"/>
        </w:rPr>
        <w:t>Italia</w:t>
      </w:r>
      <w:r w:rsidRPr="00E5089B">
        <w:rPr>
          <w:spacing w:val="-4"/>
          <w:sz w:val="20"/>
          <w:szCs w:val="20"/>
          <w:lang w:val="it-IT"/>
        </w:rPr>
        <w:t xml:space="preserve"> </w:t>
      </w:r>
      <w:r w:rsidRPr="00E5089B">
        <w:rPr>
          <w:sz w:val="20"/>
          <w:szCs w:val="20"/>
          <w:lang w:val="it-IT"/>
        </w:rPr>
        <w:t>SpA</w:t>
      </w:r>
      <w:r w:rsidRPr="00E5089B">
        <w:rPr>
          <w:spacing w:val="-5"/>
          <w:sz w:val="20"/>
          <w:szCs w:val="20"/>
          <w:lang w:val="it-IT"/>
        </w:rPr>
        <w:t xml:space="preserve"> </w:t>
      </w:r>
      <w:r w:rsidRPr="00E5089B">
        <w:rPr>
          <w:sz w:val="20"/>
          <w:szCs w:val="20"/>
          <w:lang w:val="it-IT"/>
        </w:rPr>
        <w:t>non</w:t>
      </w:r>
      <w:r w:rsidRPr="00E5089B">
        <w:rPr>
          <w:spacing w:val="-4"/>
          <w:sz w:val="20"/>
          <w:szCs w:val="20"/>
          <w:lang w:val="it-IT"/>
        </w:rPr>
        <w:t xml:space="preserve"> </w:t>
      </w:r>
      <w:r w:rsidRPr="00E5089B">
        <w:rPr>
          <w:sz w:val="20"/>
          <w:szCs w:val="20"/>
          <w:lang w:val="it-IT"/>
        </w:rPr>
        <w:t>ha</w:t>
      </w:r>
      <w:r w:rsidRPr="00E5089B">
        <w:rPr>
          <w:spacing w:val="-4"/>
          <w:sz w:val="20"/>
          <w:szCs w:val="20"/>
          <w:lang w:val="it-IT"/>
        </w:rPr>
        <w:t xml:space="preserve"> </w:t>
      </w:r>
      <w:r w:rsidRPr="00E5089B">
        <w:rPr>
          <w:sz w:val="20"/>
          <w:szCs w:val="20"/>
          <w:lang w:val="it-IT"/>
        </w:rPr>
        <w:t>dato</w:t>
      </w:r>
      <w:r w:rsidRPr="00E5089B">
        <w:rPr>
          <w:spacing w:val="-4"/>
          <w:sz w:val="20"/>
          <w:szCs w:val="20"/>
          <w:lang w:val="it-IT"/>
        </w:rPr>
        <w:t xml:space="preserve"> </w:t>
      </w:r>
      <w:r w:rsidRPr="00E5089B">
        <w:rPr>
          <w:sz w:val="20"/>
          <w:szCs w:val="20"/>
          <w:lang w:val="it-IT"/>
        </w:rPr>
        <w:t>alcun</w:t>
      </w:r>
      <w:r w:rsidRPr="00E5089B">
        <w:rPr>
          <w:spacing w:val="-4"/>
          <w:sz w:val="20"/>
          <w:szCs w:val="20"/>
          <w:lang w:val="it-IT"/>
        </w:rPr>
        <w:t xml:space="preserve"> </w:t>
      </w:r>
      <w:r w:rsidRPr="00E5089B">
        <w:rPr>
          <w:sz w:val="20"/>
          <w:szCs w:val="20"/>
          <w:lang w:val="it-IT"/>
        </w:rPr>
        <w:t>riscontro</w:t>
      </w:r>
      <w:r w:rsidRPr="00E5089B">
        <w:rPr>
          <w:spacing w:val="-4"/>
          <w:sz w:val="20"/>
          <w:szCs w:val="20"/>
          <w:lang w:val="it-IT"/>
        </w:rPr>
        <w:t xml:space="preserve"> </w:t>
      </w:r>
      <w:r w:rsidRPr="00E5089B">
        <w:rPr>
          <w:sz w:val="20"/>
          <w:szCs w:val="20"/>
          <w:lang w:val="it-IT"/>
        </w:rPr>
        <w:t>alla</w:t>
      </w:r>
      <w:r w:rsidRPr="00E5089B">
        <w:rPr>
          <w:spacing w:val="-4"/>
          <w:sz w:val="20"/>
          <w:szCs w:val="20"/>
          <w:lang w:val="it-IT"/>
        </w:rPr>
        <w:t xml:space="preserve"> </w:t>
      </w:r>
      <w:r w:rsidRPr="00E5089B">
        <w:rPr>
          <w:sz w:val="20"/>
          <w:szCs w:val="20"/>
          <w:lang w:val="it-IT"/>
        </w:rPr>
        <w:t>predetta</w:t>
      </w:r>
      <w:r w:rsidRPr="00E5089B">
        <w:rPr>
          <w:spacing w:val="-4"/>
          <w:sz w:val="20"/>
          <w:szCs w:val="20"/>
          <w:lang w:val="it-IT"/>
        </w:rPr>
        <w:t xml:space="preserve"> </w:t>
      </w:r>
      <w:r w:rsidRPr="00E5089B">
        <w:rPr>
          <w:sz w:val="20"/>
          <w:szCs w:val="20"/>
          <w:lang w:val="it-IT"/>
        </w:rPr>
        <w:t>richiesta</w:t>
      </w:r>
      <w:r>
        <w:rPr>
          <w:sz w:val="20"/>
          <w:szCs w:val="20"/>
          <w:lang w:val="it-IT"/>
        </w:rPr>
        <w:t xml:space="preserve"> </w:t>
      </w:r>
      <w:r w:rsidRPr="00E5089B">
        <w:rPr>
          <w:sz w:val="20"/>
          <w:szCs w:val="20"/>
          <w:lang w:val="it-IT"/>
        </w:rPr>
        <w:t>;</w:t>
      </w:r>
    </w:p>
    <w:p w:rsidR="00E27114" w:rsidRPr="00E5089B" w:rsidRDefault="00E27114">
      <w:pPr>
        <w:pStyle w:val="Paragrafoelenco"/>
        <w:numPr>
          <w:ilvl w:val="0"/>
          <w:numId w:val="4"/>
        </w:numPr>
        <w:tabs>
          <w:tab w:val="left" w:pos="471"/>
        </w:tabs>
        <w:ind w:right="102" w:hanging="358"/>
        <w:jc w:val="both"/>
        <w:rPr>
          <w:sz w:val="20"/>
          <w:szCs w:val="20"/>
          <w:lang w:val="it-IT"/>
        </w:rPr>
      </w:pPr>
      <w:r w:rsidRPr="00E5089B">
        <w:rPr>
          <w:sz w:val="20"/>
          <w:szCs w:val="20"/>
          <w:lang w:val="it-IT"/>
        </w:rPr>
        <w:t xml:space="preserve">che l’art. 26, comma 3, della Legge 488/1999 dispone che </w:t>
      </w:r>
      <w:r w:rsidRPr="00E5089B">
        <w:rPr>
          <w:i/>
          <w:iCs/>
          <w:sz w:val="20"/>
          <w:szCs w:val="20"/>
          <w:lang w:val="it-IT"/>
        </w:rPr>
        <w:t>“Le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ai sensi del d.P.R. 4 aprile 2002, n.</w:t>
      </w:r>
      <w:r w:rsidRPr="00E5089B">
        <w:rPr>
          <w:i/>
          <w:iCs/>
          <w:spacing w:val="-21"/>
          <w:sz w:val="20"/>
          <w:szCs w:val="20"/>
          <w:lang w:val="it-IT"/>
        </w:rPr>
        <w:t xml:space="preserve"> </w:t>
      </w:r>
      <w:r w:rsidRPr="00E5089B">
        <w:rPr>
          <w:i/>
          <w:iCs/>
          <w:sz w:val="20"/>
          <w:szCs w:val="20"/>
          <w:lang w:val="it-IT"/>
        </w:rPr>
        <w:t>101”</w:t>
      </w:r>
      <w:r w:rsidRPr="00E5089B">
        <w:rPr>
          <w:sz w:val="20"/>
          <w:szCs w:val="20"/>
          <w:lang w:val="it-IT"/>
        </w:rPr>
        <w:t>;</w:t>
      </w:r>
    </w:p>
    <w:p w:rsidR="00E27114" w:rsidRPr="00E5089B" w:rsidRDefault="00E27114">
      <w:pPr>
        <w:jc w:val="both"/>
        <w:rPr>
          <w:sz w:val="20"/>
          <w:szCs w:val="20"/>
          <w:lang w:val="it-IT"/>
        </w:rPr>
        <w:sectPr w:rsidR="00E27114" w:rsidRPr="00E5089B">
          <w:type w:val="continuous"/>
          <w:pgSz w:w="11900" w:h="16840"/>
          <w:pgMar w:top="720" w:right="1020" w:bottom="780" w:left="1020" w:header="720" w:footer="720" w:gutter="0"/>
          <w:cols w:num="2" w:space="720" w:equalWidth="0">
            <w:col w:w="1324" w:space="116"/>
            <w:col w:w="8420"/>
          </w:cols>
        </w:sectPr>
      </w:pPr>
    </w:p>
    <w:p w:rsidR="00E27114" w:rsidRPr="00E5089B" w:rsidRDefault="00E27114">
      <w:pPr>
        <w:pStyle w:val="Corpodeltesto"/>
        <w:spacing w:before="120"/>
        <w:ind w:left="1531" w:right="102" w:hanging="1419"/>
        <w:jc w:val="both"/>
        <w:rPr>
          <w:lang w:val="it-IT"/>
        </w:rPr>
      </w:pPr>
      <w:r>
        <w:rPr>
          <w:b/>
          <w:bCs/>
          <w:lang w:val="it-IT"/>
        </w:rPr>
        <w:lastRenderedPageBreak/>
        <w:t>RAVVISATA</w:t>
      </w:r>
      <w:r>
        <w:rPr>
          <w:b/>
          <w:bCs/>
          <w:lang w:val="it-IT"/>
        </w:rPr>
        <w:tab/>
      </w:r>
      <w:r w:rsidRPr="00E5089B">
        <w:rPr>
          <w:lang w:val="it-IT"/>
        </w:rPr>
        <w:t xml:space="preserve">pertanto, l’opportunità di indire, </w:t>
      </w:r>
      <w:r w:rsidRPr="00E5089B">
        <w:rPr>
          <w:u w:val="single"/>
          <w:lang w:val="it-IT"/>
        </w:rPr>
        <w:t xml:space="preserve">senza </w:t>
      </w:r>
      <w:r>
        <w:rPr>
          <w:u w:val="single"/>
          <w:lang w:val="it-IT"/>
        </w:rPr>
        <w:t xml:space="preserve">ulteriore </w:t>
      </w:r>
      <w:r w:rsidRPr="00E5089B">
        <w:rPr>
          <w:u w:val="single"/>
          <w:lang w:val="it-IT"/>
        </w:rPr>
        <w:t>indugio</w:t>
      </w:r>
      <w:r>
        <w:rPr>
          <w:lang w:val="it-IT"/>
        </w:rPr>
        <w:t xml:space="preserve">, in relazione </w:t>
      </w:r>
      <w:r w:rsidR="006A0964">
        <w:rPr>
          <w:lang w:val="it-IT"/>
        </w:rPr>
        <w:t xml:space="preserve">all’importo </w:t>
      </w:r>
      <w:r w:rsidRPr="00E5089B">
        <w:rPr>
          <w:lang w:val="it-IT"/>
        </w:rPr>
        <w:t>finanziario,  procedura negoziata per l’acquisizione dei beni e dei servizi previsti nell’intervento progettuale approvato con nota MIUR prot. n. AOODGEFID/1757 del 20 gennaio 2016, ponendo a base d’asta i parametri</w:t>
      </w:r>
      <w:r w:rsidRPr="00E5089B">
        <w:rPr>
          <w:spacing w:val="-5"/>
          <w:lang w:val="it-IT"/>
        </w:rPr>
        <w:t xml:space="preserve"> </w:t>
      </w:r>
      <w:r w:rsidRPr="00E5089B">
        <w:rPr>
          <w:lang w:val="it-IT"/>
        </w:rPr>
        <w:t>prezzo-qualità</w:t>
      </w:r>
      <w:r w:rsidRPr="00E5089B">
        <w:rPr>
          <w:spacing w:val="-4"/>
          <w:lang w:val="it-IT"/>
        </w:rPr>
        <w:t xml:space="preserve"> </w:t>
      </w:r>
      <w:r w:rsidRPr="00E5089B">
        <w:rPr>
          <w:lang w:val="it-IT"/>
        </w:rPr>
        <w:t>previsti</w:t>
      </w:r>
      <w:r w:rsidRPr="00E5089B">
        <w:rPr>
          <w:spacing w:val="-5"/>
          <w:lang w:val="it-IT"/>
        </w:rPr>
        <w:t xml:space="preserve"> </w:t>
      </w:r>
      <w:r w:rsidRPr="00E5089B">
        <w:rPr>
          <w:lang w:val="it-IT"/>
        </w:rPr>
        <w:t>nella</w:t>
      </w:r>
      <w:r w:rsidRPr="00E5089B">
        <w:rPr>
          <w:spacing w:val="-4"/>
          <w:lang w:val="it-IT"/>
        </w:rPr>
        <w:t xml:space="preserve"> </w:t>
      </w:r>
      <w:r w:rsidRPr="00E5089B">
        <w:rPr>
          <w:lang w:val="it-IT"/>
        </w:rPr>
        <w:t>Convenzione</w:t>
      </w:r>
      <w:r w:rsidRPr="00E5089B">
        <w:rPr>
          <w:spacing w:val="-7"/>
          <w:lang w:val="it-IT"/>
        </w:rPr>
        <w:t xml:space="preserve"> </w:t>
      </w:r>
      <w:r w:rsidRPr="00E5089B">
        <w:rPr>
          <w:lang w:val="it-IT"/>
        </w:rPr>
        <w:t>Consip</w:t>
      </w:r>
      <w:r w:rsidRPr="00E5089B">
        <w:rPr>
          <w:spacing w:val="-2"/>
          <w:lang w:val="it-IT"/>
        </w:rPr>
        <w:t xml:space="preserve"> </w:t>
      </w:r>
      <w:r w:rsidRPr="00E5089B">
        <w:rPr>
          <w:i/>
          <w:iCs/>
          <w:lang w:val="it-IT"/>
        </w:rPr>
        <w:t>“Reti</w:t>
      </w:r>
      <w:r w:rsidRPr="00E5089B">
        <w:rPr>
          <w:i/>
          <w:iCs/>
          <w:spacing w:val="-5"/>
          <w:lang w:val="it-IT"/>
        </w:rPr>
        <w:t xml:space="preserve"> </w:t>
      </w:r>
      <w:r w:rsidRPr="00E5089B">
        <w:rPr>
          <w:i/>
          <w:iCs/>
          <w:lang w:val="it-IT"/>
        </w:rPr>
        <w:t>Locali</w:t>
      </w:r>
      <w:r w:rsidRPr="00E5089B">
        <w:rPr>
          <w:i/>
          <w:iCs/>
          <w:spacing w:val="-5"/>
          <w:lang w:val="it-IT"/>
        </w:rPr>
        <w:t xml:space="preserve"> </w:t>
      </w:r>
      <w:r w:rsidRPr="00E5089B">
        <w:rPr>
          <w:i/>
          <w:iCs/>
          <w:lang w:val="it-IT"/>
        </w:rPr>
        <w:t>5”</w:t>
      </w:r>
      <w:r w:rsidRPr="00E5089B">
        <w:rPr>
          <w:lang w:val="it-IT"/>
        </w:rPr>
        <w:t>;</w:t>
      </w:r>
    </w:p>
    <w:p w:rsidR="00E27114" w:rsidRPr="00E5089B" w:rsidRDefault="00E27114">
      <w:pPr>
        <w:pStyle w:val="Corpodeltesto"/>
        <w:spacing w:before="118"/>
        <w:ind w:left="1531" w:right="106" w:hanging="1419"/>
        <w:jc w:val="both"/>
        <w:rPr>
          <w:lang w:val="it-IT"/>
        </w:rPr>
      </w:pPr>
      <w:r>
        <w:rPr>
          <w:b/>
          <w:bCs/>
          <w:lang w:val="it-IT"/>
        </w:rPr>
        <w:t>DATO ATTO</w:t>
      </w:r>
      <w:r>
        <w:rPr>
          <w:b/>
          <w:bCs/>
          <w:lang w:val="it-IT"/>
        </w:rPr>
        <w:tab/>
      </w:r>
      <w:r w:rsidRPr="00E5089B">
        <w:rPr>
          <w:lang w:val="it-IT"/>
        </w:rPr>
        <w:t xml:space="preserve">che sul sito della </w:t>
      </w:r>
      <w:proofErr w:type="spellStart"/>
      <w:r w:rsidRPr="00E5089B">
        <w:rPr>
          <w:lang w:val="it-IT"/>
        </w:rPr>
        <w:t>Consip</w:t>
      </w:r>
      <w:proofErr w:type="spellEnd"/>
      <w:r w:rsidRPr="00E5089B">
        <w:rPr>
          <w:lang w:val="it-IT"/>
        </w:rPr>
        <w:t xml:space="preserve">, </w:t>
      </w:r>
      <w:hyperlink r:id="rId12">
        <w:r w:rsidRPr="00E5089B">
          <w:rPr>
            <w:color w:val="0000FF"/>
            <w:u w:val="single" w:color="0000FF"/>
            <w:lang w:val="it-IT"/>
          </w:rPr>
          <w:t>www.acquistinretepa.it</w:t>
        </w:r>
        <w:r w:rsidRPr="00E5089B">
          <w:rPr>
            <w:lang w:val="it-IT"/>
          </w:rPr>
          <w:t>,</w:t>
        </w:r>
      </w:hyperlink>
      <w:r w:rsidRPr="00E5089B">
        <w:rPr>
          <w:lang w:val="it-IT"/>
        </w:rPr>
        <w:t xml:space="preserve"> all’interno del catalogo MePA, nell’ambito del     bando ICT 2009, sono presenti le ditte che forniscono i servizi di progettazione e realizzazione di Reti LAN/WLAN;</w:t>
      </w:r>
    </w:p>
    <w:p w:rsidR="00E27114" w:rsidRPr="00E5089B" w:rsidRDefault="00E27114">
      <w:pPr>
        <w:tabs>
          <w:tab w:val="left" w:pos="1552"/>
        </w:tabs>
        <w:spacing w:before="120"/>
        <w:ind w:left="112" w:right="97"/>
        <w:rPr>
          <w:sz w:val="20"/>
          <w:szCs w:val="20"/>
          <w:lang w:val="it-IT"/>
        </w:rPr>
      </w:pPr>
      <w:r w:rsidRPr="00E5089B">
        <w:rPr>
          <w:b/>
          <w:bCs/>
          <w:sz w:val="20"/>
          <w:szCs w:val="20"/>
          <w:lang w:val="it-IT"/>
        </w:rPr>
        <w:t>RITENUTO</w:t>
      </w:r>
      <w:r w:rsidRPr="00E5089B">
        <w:rPr>
          <w:rFonts w:ascii="Times New Roman"/>
          <w:sz w:val="20"/>
          <w:szCs w:val="20"/>
          <w:lang w:val="it-IT"/>
        </w:rPr>
        <w:tab/>
      </w:r>
      <w:r w:rsidRPr="00E5089B">
        <w:rPr>
          <w:sz w:val="20"/>
          <w:szCs w:val="20"/>
          <w:lang w:val="it-IT"/>
        </w:rPr>
        <w:t>per le ragioni esposte</w:t>
      </w:r>
      <w:r w:rsidRPr="00E5089B">
        <w:rPr>
          <w:spacing w:val="-17"/>
          <w:sz w:val="20"/>
          <w:szCs w:val="20"/>
          <w:lang w:val="it-IT"/>
        </w:rPr>
        <w:t xml:space="preserve"> </w:t>
      </w:r>
      <w:r w:rsidRPr="00E5089B">
        <w:rPr>
          <w:sz w:val="20"/>
          <w:szCs w:val="20"/>
          <w:lang w:val="it-IT"/>
        </w:rPr>
        <w:t>di:</w:t>
      </w:r>
    </w:p>
    <w:p w:rsidR="00E27114" w:rsidRPr="00E5089B" w:rsidRDefault="00E27114">
      <w:pPr>
        <w:pStyle w:val="Paragrafoelenco"/>
        <w:numPr>
          <w:ilvl w:val="1"/>
          <w:numId w:val="4"/>
        </w:numPr>
        <w:tabs>
          <w:tab w:val="left" w:pos="1913"/>
        </w:tabs>
        <w:spacing w:before="41"/>
        <w:ind w:right="106"/>
        <w:jc w:val="both"/>
        <w:rPr>
          <w:sz w:val="20"/>
          <w:szCs w:val="20"/>
          <w:lang w:val="it-IT"/>
        </w:rPr>
      </w:pPr>
      <w:r w:rsidRPr="00E5089B">
        <w:rPr>
          <w:sz w:val="20"/>
          <w:szCs w:val="20"/>
          <w:lang w:val="it-IT"/>
        </w:rPr>
        <w:t xml:space="preserve">attivare procedura negoziata, </w:t>
      </w:r>
      <w:r w:rsidRPr="0082096E">
        <w:rPr>
          <w:b/>
          <w:bCs/>
          <w:sz w:val="20"/>
          <w:szCs w:val="20"/>
          <w:lang w:val="it-IT"/>
        </w:rPr>
        <w:t>ai sensi del D.Lgs. 50/2016</w:t>
      </w:r>
      <w:r w:rsidRPr="00E5089B">
        <w:rPr>
          <w:sz w:val="20"/>
          <w:szCs w:val="20"/>
          <w:lang w:val="it-IT"/>
        </w:rPr>
        <w:t xml:space="preserve"> per la fornitura dei beni e dei servizi per la Realizzazione/ampliamento della rete LAN/WLAN dei plessi </w:t>
      </w:r>
      <w:r>
        <w:rPr>
          <w:sz w:val="20"/>
          <w:szCs w:val="20"/>
          <w:lang w:val="it-IT"/>
        </w:rPr>
        <w:t xml:space="preserve">di Via De Carolis e Via Filichito </w:t>
      </w:r>
      <w:r w:rsidRPr="00E5089B">
        <w:rPr>
          <w:sz w:val="20"/>
          <w:szCs w:val="20"/>
          <w:lang w:val="it-IT"/>
        </w:rPr>
        <w:t xml:space="preserve">mediante attivazione di </w:t>
      </w:r>
      <w:r w:rsidRPr="00E5089B">
        <w:rPr>
          <w:b/>
          <w:bCs/>
          <w:sz w:val="20"/>
          <w:szCs w:val="20"/>
          <w:lang w:val="it-IT"/>
        </w:rPr>
        <w:t xml:space="preserve">RdO </w:t>
      </w:r>
      <w:r w:rsidRPr="00E5089B">
        <w:rPr>
          <w:sz w:val="20"/>
          <w:szCs w:val="20"/>
          <w:lang w:val="it-IT"/>
        </w:rPr>
        <w:t xml:space="preserve">sul </w:t>
      </w:r>
      <w:r w:rsidRPr="00E5089B">
        <w:rPr>
          <w:b/>
          <w:bCs/>
          <w:sz w:val="20"/>
          <w:szCs w:val="20"/>
          <w:lang w:val="it-IT"/>
        </w:rPr>
        <w:t xml:space="preserve">MePA </w:t>
      </w:r>
      <w:r w:rsidRPr="00E5089B">
        <w:rPr>
          <w:sz w:val="20"/>
          <w:szCs w:val="20"/>
          <w:lang w:val="it-IT"/>
        </w:rPr>
        <w:t>secondo la formula “</w:t>
      </w:r>
      <w:r w:rsidRPr="00E5089B">
        <w:rPr>
          <w:b/>
          <w:bCs/>
          <w:sz w:val="20"/>
          <w:szCs w:val="20"/>
          <w:lang w:val="it-IT"/>
        </w:rPr>
        <w:t>chiavi in mano</w:t>
      </w:r>
      <w:r w:rsidRPr="00E5089B">
        <w:rPr>
          <w:sz w:val="20"/>
          <w:szCs w:val="20"/>
          <w:lang w:val="it-IT"/>
        </w:rPr>
        <w:t>”;</w:t>
      </w:r>
    </w:p>
    <w:p w:rsidR="00E27114" w:rsidRPr="00E5089B" w:rsidRDefault="00E27114">
      <w:pPr>
        <w:pStyle w:val="Paragrafoelenco"/>
        <w:numPr>
          <w:ilvl w:val="1"/>
          <w:numId w:val="4"/>
        </w:numPr>
        <w:tabs>
          <w:tab w:val="left" w:pos="1913"/>
        </w:tabs>
        <w:spacing w:before="44"/>
        <w:ind w:right="106"/>
        <w:jc w:val="both"/>
        <w:rPr>
          <w:sz w:val="20"/>
          <w:szCs w:val="20"/>
          <w:lang w:val="it-IT"/>
        </w:rPr>
      </w:pPr>
      <w:r w:rsidRPr="00E5089B">
        <w:rPr>
          <w:sz w:val="20"/>
          <w:szCs w:val="20"/>
          <w:lang w:val="it-IT"/>
        </w:rPr>
        <w:t>includere tra le attività oggetto di gara anche le seguenti voci di costo del Progetto, anch’esse finanziate</w:t>
      </w:r>
      <w:r w:rsidRPr="00E5089B">
        <w:rPr>
          <w:spacing w:val="-4"/>
          <w:sz w:val="20"/>
          <w:szCs w:val="20"/>
          <w:lang w:val="it-IT"/>
        </w:rPr>
        <w:t xml:space="preserve"> </w:t>
      </w:r>
      <w:r w:rsidRPr="00E5089B">
        <w:rPr>
          <w:sz w:val="20"/>
          <w:szCs w:val="20"/>
          <w:lang w:val="it-IT"/>
        </w:rPr>
        <w:t>con</w:t>
      </w:r>
      <w:r w:rsidRPr="00E5089B">
        <w:rPr>
          <w:spacing w:val="-3"/>
          <w:sz w:val="20"/>
          <w:szCs w:val="20"/>
          <w:lang w:val="it-IT"/>
        </w:rPr>
        <w:t xml:space="preserve"> </w:t>
      </w:r>
      <w:r w:rsidRPr="00E5089B">
        <w:rPr>
          <w:sz w:val="20"/>
          <w:szCs w:val="20"/>
          <w:lang w:val="it-IT"/>
        </w:rPr>
        <w:t>la</w:t>
      </w:r>
      <w:r w:rsidRPr="00E5089B">
        <w:rPr>
          <w:spacing w:val="-3"/>
          <w:sz w:val="20"/>
          <w:szCs w:val="20"/>
          <w:lang w:val="it-IT"/>
        </w:rPr>
        <w:t xml:space="preserve"> </w:t>
      </w:r>
      <w:r w:rsidRPr="00E5089B">
        <w:rPr>
          <w:sz w:val="20"/>
          <w:szCs w:val="20"/>
          <w:lang w:val="it-IT"/>
        </w:rPr>
        <w:t>nota</w:t>
      </w:r>
      <w:r w:rsidRPr="00E5089B">
        <w:rPr>
          <w:spacing w:val="-3"/>
          <w:sz w:val="20"/>
          <w:szCs w:val="20"/>
          <w:lang w:val="it-IT"/>
        </w:rPr>
        <w:t xml:space="preserve"> </w:t>
      </w:r>
      <w:r w:rsidRPr="00E5089B">
        <w:rPr>
          <w:sz w:val="20"/>
          <w:szCs w:val="20"/>
          <w:lang w:val="it-IT"/>
        </w:rPr>
        <w:t>MIUR</w:t>
      </w:r>
      <w:r w:rsidRPr="00E5089B">
        <w:rPr>
          <w:spacing w:val="-4"/>
          <w:sz w:val="20"/>
          <w:szCs w:val="20"/>
          <w:lang w:val="it-IT"/>
        </w:rPr>
        <w:t xml:space="preserve"> </w:t>
      </w:r>
      <w:r w:rsidRPr="00E5089B">
        <w:rPr>
          <w:sz w:val="20"/>
          <w:szCs w:val="20"/>
          <w:lang w:val="it-IT"/>
        </w:rPr>
        <w:t>prot.</w:t>
      </w:r>
      <w:r w:rsidRPr="00E5089B">
        <w:rPr>
          <w:spacing w:val="-4"/>
          <w:sz w:val="20"/>
          <w:szCs w:val="20"/>
          <w:lang w:val="it-IT"/>
        </w:rPr>
        <w:t xml:space="preserve"> </w:t>
      </w:r>
      <w:r w:rsidRPr="00E5089B">
        <w:rPr>
          <w:sz w:val="20"/>
          <w:szCs w:val="20"/>
          <w:lang w:val="it-IT"/>
        </w:rPr>
        <w:t>n.</w:t>
      </w:r>
      <w:r w:rsidRPr="00E5089B">
        <w:rPr>
          <w:spacing w:val="-4"/>
          <w:sz w:val="20"/>
          <w:szCs w:val="20"/>
          <w:lang w:val="it-IT"/>
        </w:rPr>
        <w:t xml:space="preserve"> </w:t>
      </w:r>
      <w:r w:rsidRPr="00E5089B">
        <w:rPr>
          <w:sz w:val="20"/>
          <w:szCs w:val="20"/>
          <w:lang w:val="it-IT"/>
        </w:rPr>
        <w:t>AOODGEFID/1757</w:t>
      </w:r>
      <w:r w:rsidRPr="00E5089B">
        <w:rPr>
          <w:spacing w:val="-6"/>
          <w:sz w:val="20"/>
          <w:szCs w:val="20"/>
          <w:lang w:val="it-IT"/>
        </w:rPr>
        <w:t xml:space="preserve"> </w:t>
      </w:r>
      <w:r w:rsidRPr="00E5089B">
        <w:rPr>
          <w:sz w:val="20"/>
          <w:szCs w:val="20"/>
          <w:lang w:val="it-IT"/>
        </w:rPr>
        <w:t>del</w:t>
      </w:r>
      <w:r w:rsidRPr="00E5089B">
        <w:rPr>
          <w:spacing w:val="-4"/>
          <w:sz w:val="20"/>
          <w:szCs w:val="20"/>
          <w:lang w:val="it-IT"/>
        </w:rPr>
        <w:t xml:space="preserve"> </w:t>
      </w:r>
      <w:r w:rsidRPr="00E5089B">
        <w:rPr>
          <w:sz w:val="20"/>
          <w:szCs w:val="20"/>
          <w:lang w:val="it-IT"/>
        </w:rPr>
        <w:t>20</w:t>
      </w:r>
      <w:r w:rsidRPr="00E5089B">
        <w:rPr>
          <w:spacing w:val="-4"/>
          <w:sz w:val="20"/>
          <w:szCs w:val="20"/>
          <w:lang w:val="it-IT"/>
        </w:rPr>
        <w:t xml:space="preserve"> </w:t>
      </w:r>
      <w:r w:rsidRPr="00E5089B">
        <w:rPr>
          <w:sz w:val="20"/>
          <w:szCs w:val="20"/>
          <w:lang w:val="it-IT"/>
        </w:rPr>
        <w:t>gennaio</w:t>
      </w:r>
      <w:r w:rsidRPr="00E5089B">
        <w:rPr>
          <w:spacing w:val="-3"/>
          <w:sz w:val="20"/>
          <w:szCs w:val="20"/>
          <w:lang w:val="it-IT"/>
        </w:rPr>
        <w:t xml:space="preserve"> </w:t>
      </w:r>
      <w:r w:rsidRPr="00E5089B">
        <w:rPr>
          <w:sz w:val="20"/>
          <w:szCs w:val="20"/>
          <w:lang w:val="it-IT"/>
        </w:rPr>
        <w:t>2016:</w:t>
      </w:r>
    </w:p>
    <w:p w:rsidR="00E27114" w:rsidRDefault="00E27114" w:rsidP="00A708AE">
      <w:pPr>
        <w:pStyle w:val="Titolo21"/>
        <w:numPr>
          <w:ilvl w:val="2"/>
          <w:numId w:val="4"/>
        </w:numPr>
        <w:tabs>
          <w:tab w:val="left" w:pos="2317"/>
        </w:tabs>
        <w:spacing w:before="44"/>
        <w:jc w:val="left"/>
        <w:rPr>
          <w:b w:val="0"/>
          <w:bCs w:val="0"/>
        </w:rPr>
      </w:pPr>
      <w:r w:rsidRPr="00A708AE">
        <w:rPr>
          <w:b w:val="0"/>
          <w:bCs w:val="0"/>
          <w:lang w:val="it-IT"/>
        </w:rPr>
        <w:t xml:space="preserve"> </w:t>
      </w:r>
      <w:r>
        <w:rPr>
          <w:b w:val="0"/>
          <w:bCs w:val="0"/>
        </w:rPr>
        <w:t>“</w:t>
      </w:r>
      <w:r>
        <w:t>Pubblicità</w:t>
      </w:r>
      <w:r>
        <w:rPr>
          <w:b w:val="0"/>
          <w:bCs w:val="0"/>
        </w:rPr>
        <w:t>”</w:t>
      </w:r>
    </w:p>
    <w:p w:rsidR="00E27114" w:rsidRDefault="00E27114">
      <w:pPr>
        <w:pStyle w:val="Paragrafoelenco"/>
        <w:numPr>
          <w:ilvl w:val="2"/>
          <w:numId w:val="4"/>
        </w:numPr>
        <w:tabs>
          <w:tab w:val="left" w:pos="2317"/>
        </w:tabs>
        <w:spacing w:before="41"/>
        <w:rPr>
          <w:sz w:val="20"/>
          <w:szCs w:val="20"/>
        </w:rPr>
      </w:pPr>
      <w:r>
        <w:rPr>
          <w:sz w:val="20"/>
          <w:szCs w:val="20"/>
        </w:rPr>
        <w:t xml:space="preserve"> “</w:t>
      </w:r>
      <w:r>
        <w:rPr>
          <w:b/>
          <w:bCs/>
          <w:sz w:val="20"/>
          <w:szCs w:val="20"/>
        </w:rPr>
        <w:t>Piccoli adattamenti</w:t>
      </w:r>
      <w:r>
        <w:rPr>
          <w:b/>
          <w:bCs/>
          <w:spacing w:val="-14"/>
          <w:sz w:val="20"/>
          <w:szCs w:val="20"/>
        </w:rPr>
        <w:t xml:space="preserve"> </w:t>
      </w:r>
      <w:r>
        <w:rPr>
          <w:b/>
          <w:bCs/>
          <w:sz w:val="20"/>
          <w:szCs w:val="20"/>
        </w:rPr>
        <w:t>ediliz</w:t>
      </w:r>
      <w:r>
        <w:rPr>
          <w:sz w:val="20"/>
          <w:szCs w:val="20"/>
        </w:rPr>
        <w:t>i”;</w:t>
      </w:r>
    </w:p>
    <w:p w:rsidR="00E27114" w:rsidRDefault="00E27114">
      <w:pPr>
        <w:pStyle w:val="Paragrafoelenco"/>
        <w:numPr>
          <w:ilvl w:val="2"/>
          <w:numId w:val="4"/>
        </w:numPr>
        <w:tabs>
          <w:tab w:val="left" w:pos="2317"/>
        </w:tabs>
        <w:spacing w:before="41"/>
        <w:rPr>
          <w:sz w:val="20"/>
          <w:szCs w:val="20"/>
        </w:rPr>
      </w:pPr>
      <w:r>
        <w:rPr>
          <w:sz w:val="20"/>
          <w:szCs w:val="20"/>
        </w:rPr>
        <w:t xml:space="preserve">“ </w:t>
      </w:r>
      <w:r w:rsidRPr="00336082">
        <w:rPr>
          <w:b/>
          <w:bCs/>
          <w:sz w:val="20"/>
          <w:szCs w:val="20"/>
        </w:rPr>
        <w:t xml:space="preserve">Addestramento </w:t>
      </w:r>
      <w:r w:rsidR="00F525DE">
        <w:rPr>
          <w:b/>
          <w:bCs/>
          <w:sz w:val="20"/>
          <w:szCs w:val="20"/>
        </w:rPr>
        <w:t>all’uso delle attrezzature</w:t>
      </w:r>
      <w:r w:rsidRPr="00336082">
        <w:rPr>
          <w:b/>
          <w:bCs/>
          <w:sz w:val="20"/>
          <w:szCs w:val="20"/>
        </w:rPr>
        <w:t>”</w:t>
      </w:r>
    </w:p>
    <w:p w:rsidR="00E27114" w:rsidRPr="00E5089B" w:rsidRDefault="00E27114">
      <w:pPr>
        <w:pStyle w:val="Paragrafoelenco"/>
        <w:numPr>
          <w:ilvl w:val="1"/>
          <w:numId w:val="4"/>
        </w:numPr>
        <w:tabs>
          <w:tab w:val="left" w:pos="1913"/>
        </w:tabs>
        <w:spacing w:before="41"/>
        <w:rPr>
          <w:sz w:val="20"/>
          <w:szCs w:val="20"/>
          <w:lang w:val="it-IT"/>
        </w:rPr>
      </w:pPr>
      <w:r w:rsidRPr="00E5089B">
        <w:rPr>
          <w:sz w:val="20"/>
          <w:szCs w:val="20"/>
          <w:lang w:val="it-IT"/>
        </w:rPr>
        <w:t>inserire</w:t>
      </w:r>
      <w:r w:rsidRPr="00E5089B">
        <w:rPr>
          <w:spacing w:val="-5"/>
          <w:sz w:val="20"/>
          <w:szCs w:val="20"/>
          <w:lang w:val="it-IT"/>
        </w:rPr>
        <w:t xml:space="preserve"> </w:t>
      </w:r>
      <w:r w:rsidRPr="00E5089B">
        <w:rPr>
          <w:sz w:val="20"/>
          <w:szCs w:val="20"/>
          <w:lang w:val="it-IT"/>
        </w:rPr>
        <w:t>nel</w:t>
      </w:r>
      <w:r w:rsidRPr="00E5089B">
        <w:rPr>
          <w:spacing w:val="-5"/>
          <w:sz w:val="20"/>
          <w:szCs w:val="20"/>
          <w:lang w:val="it-IT"/>
        </w:rPr>
        <w:t xml:space="preserve"> </w:t>
      </w:r>
      <w:r w:rsidRPr="00E5089B">
        <w:rPr>
          <w:sz w:val="20"/>
          <w:szCs w:val="20"/>
          <w:lang w:val="it-IT"/>
        </w:rPr>
        <w:t>Disciplinare</w:t>
      </w:r>
      <w:r w:rsidRPr="00E5089B">
        <w:rPr>
          <w:spacing w:val="-5"/>
          <w:sz w:val="20"/>
          <w:szCs w:val="20"/>
          <w:lang w:val="it-IT"/>
        </w:rPr>
        <w:t xml:space="preserve"> </w:t>
      </w:r>
      <w:r w:rsidRPr="00E5089B">
        <w:rPr>
          <w:sz w:val="20"/>
          <w:szCs w:val="20"/>
          <w:lang w:val="it-IT"/>
        </w:rPr>
        <w:t>di</w:t>
      </w:r>
      <w:r w:rsidRPr="00E5089B">
        <w:rPr>
          <w:spacing w:val="-3"/>
          <w:sz w:val="20"/>
          <w:szCs w:val="20"/>
          <w:lang w:val="it-IT"/>
        </w:rPr>
        <w:t xml:space="preserve"> </w:t>
      </w:r>
      <w:r w:rsidRPr="00E5089B">
        <w:rPr>
          <w:sz w:val="20"/>
          <w:szCs w:val="20"/>
          <w:lang w:val="it-IT"/>
        </w:rPr>
        <w:t>Gara</w:t>
      </w:r>
      <w:r w:rsidRPr="00E5089B">
        <w:rPr>
          <w:spacing w:val="-4"/>
          <w:sz w:val="20"/>
          <w:szCs w:val="20"/>
          <w:lang w:val="it-IT"/>
        </w:rPr>
        <w:t xml:space="preserve"> </w:t>
      </w:r>
      <w:r w:rsidRPr="00E5089B">
        <w:rPr>
          <w:sz w:val="20"/>
          <w:szCs w:val="20"/>
          <w:lang w:val="it-IT"/>
        </w:rPr>
        <w:t>le</w:t>
      </w:r>
      <w:r w:rsidRPr="00E5089B">
        <w:rPr>
          <w:spacing w:val="-5"/>
          <w:sz w:val="20"/>
          <w:szCs w:val="20"/>
          <w:lang w:val="it-IT"/>
        </w:rPr>
        <w:t xml:space="preserve"> </w:t>
      </w:r>
      <w:r w:rsidRPr="00E5089B">
        <w:rPr>
          <w:sz w:val="20"/>
          <w:szCs w:val="20"/>
          <w:lang w:val="it-IT"/>
        </w:rPr>
        <w:t>seguenti</w:t>
      </w:r>
      <w:r w:rsidRPr="00E5089B">
        <w:rPr>
          <w:spacing w:val="-5"/>
          <w:sz w:val="20"/>
          <w:szCs w:val="20"/>
          <w:lang w:val="it-IT"/>
        </w:rPr>
        <w:t xml:space="preserve"> </w:t>
      </w:r>
      <w:r w:rsidRPr="00E5089B">
        <w:rPr>
          <w:sz w:val="20"/>
          <w:szCs w:val="20"/>
          <w:lang w:val="it-IT"/>
        </w:rPr>
        <w:t>clausole</w:t>
      </w:r>
      <w:r w:rsidRPr="00E5089B">
        <w:rPr>
          <w:spacing w:val="-5"/>
          <w:sz w:val="20"/>
          <w:szCs w:val="20"/>
          <w:lang w:val="it-IT"/>
        </w:rPr>
        <w:t xml:space="preserve"> </w:t>
      </w:r>
      <w:r w:rsidRPr="00E5089B">
        <w:rPr>
          <w:sz w:val="20"/>
          <w:szCs w:val="20"/>
          <w:lang w:val="it-IT"/>
        </w:rPr>
        <w:t>esplicite:</w:t>
      </w:r>
    </w:p>
    <w:p w:rsidR="00E27114" w:rsidRPr="00E5089B" w:rsidRDefault="00E27114">
      <w:pPr>
        <w:pStyle w:val="Paragrafoelenco"/>
        <w:numPr>
          <w:ilvl w:val="0"/>
          <w:numId w:val="3"/>
        </w:numPr>
        <w:tabs>
          <w:tab w:val="left" w:pos="2317"/>
        </w:tabs>
        <w:spacing w:before="44"/>
        <w:ind w:right="107"/>
        <w:rPr>
          <w:sz w:val="20"/>
          <w:szCs w:val="20"/>
          <w:lang w:val="it-IT"/>
        </w:rPr>
      </w:pPr>
      <w:r w:rsidRPr="00E5089B">
        <w:rPr>
          <w:sz w:val="20"/>
          <w:szCs w:val="20"/>
          <w:lang w:val="it-IT"/>
        </w:rPr>
        <w:t>la fornitura chiavi in mano del Progetto deve concludersi entro 30 giorni naturali e consecutivi decorrenti dalla data di stipula del</w:t>
      </w:r>
      <w:r w:rsidRPr="00E5089B">
        <w:rPr>
          <w:spacing w:val="-31"/>
          <w:sz w:val="20"/>
          <w:szCs w:val="20"/>
          <w:lang w:val="it-IT"/>
        </w:rPr>
        <w:t xml:space="preserve"> </w:t>
      </w:r>
      <w:r w:rsidRPr="00E5089B">
        <w:rPr>
          <w:sz w:val="20"/>
          <w:szCs w:val="20"/>
          <w:lang w:val="it-IT"/>
        </w:rPr>
        <w:t>contratto;</w:t>
      </w:r>
    </w:p>
    <w:p w:rsidR="00E27114" w:rsidRPr="00E5089B" w:rsidRDefault="00E27114">
      <w:pPr>
        <w:pStyle w:val="Paragrafoelenco"/>
        <w:numPr>
          <w:ilvl w:val="0"/>
          <w:numId w:val="3"/>
        </w:numPr>
        <w:tabs>
          <w:tab w:val="left" w:pos="2317"/>
        </w:tabs>
        <w:spacing w:before="44"/>
        <w:ind w:right="105"/>
        <w:jc w:val="both"/>
        <w:rPr>
          <w:sz w:val="20"/>
          <w:szCs w:val="20"/>
          <w:lang w:val="it-IT"/>
        </w:rPr>
      </w:pPr>
      <w:r w:rsidRPr="00E5089B">
        <w:rPr>
          <w:sz w:val="20"/>
          <w:szCs w:val="20"/>
          <w:lang w:val="it-IT"/>
        </w:rPr>
        <w:t>l’Amministrazione Committente si riserva l’insindacabile diritto di non procedere all’aggiudicazione definitiva della fornitura: in tale evenienza non sarà riconosciuto alcun compenso alle ditte</w:t>
      </w:r>
      <w:r w:rsidRPr="00E5089B">
        <w:rPr>
          <w:spacing w:val="-16"/>
          <w:sz w:val="20"/>
          <w:szCs w:val="20"/>
          <w:lang w:val="it-IT"/>
        </w:rPr>
        <w:t xml:space="preserve"> </w:t>
      </w:r>
      <w:r w:rsidRPr="00E5089B">
        <w:rPr>
          <w:sz w:val="20"/>
          <w:szCs w:val="20"/>
          <w:lang w:val="it-IT"/>
        </w:rPr>
        <w:t>partecipanti;</w:t>
      </w:r>
    </w:p>
    <w:p w:rsidR="00E27114" w:rsidRPr="00E5089B" w:rsidRDefault="00E27114">
      <w:pPr>
        <w:pStyle w:val="Corpodeltesto"/>
        <w:tabs>
          <w:tab w:val="left" w:pos="1531"/>
        </w:tabs>
        <w:spacing w:before="44"/>
        <w:ind w:left="1531" w:right="106" w:hanging="1419"/>
        <w:jc w:val="both"/>
        <w:rPr>
          <w:lang w:val="it-IT"/>
        </w:rPr>
      </w:pPr>
      <w:r w:rsidRPr="00E5089B">
        <w:rPr>
          <w:b/>
          <w:bCs/>
          <w:lang w:val="it-IT"/>
        </w:rPr>
        <w:t>VISTI</w:t>
      </w:r>
      <w:r w:rsidRPr="00E5089B">
        <w:rPr>
          <w:rFonts w:ascii="Times New Roman"/>
          <w:lang w:val="it-IT"/>
        </w:rPr>
        <w:tab/>
      </w:r>
      <w:r w:rsidRPr="00E5089B">
        <w:rPr>
          <w:lang w:val="it-IT"/>
        </w:rPr>
        <w:t>i</w:t>
      </w:r>
      <w:r w:rsidRPr="00E5089B">
        <w:rPr>
          <w:spacing w:val="34"/>
          <w:lang w:val="it-IT"/>
        </w:rPr>
        <w:t xml:space="preserve"> </w:t>
      </w:r>
      <w:r w:rsidRPr="00E5089B">
        <w:rPr>
          <w:lang w:val="it-IT"/>
        </w:rPr>
        <w:t>seguenti</w:t>
      </w:r>
      <w:r w:rsidRPr="00E5089B">
        <w:rPr>
          <w:spacing w:val="34"/>
          <w:lang w:val="it-IT"/>
        </w:rPr>
        <w:t xml:space="preserve"> </w:t>
      </w:r>
      <w:r w:rsidRPr="00E5089B">
        <w:rPr>
          <w:lang w:val="it-IT"/>
        </w:rPr>
        <w:t>documenti</w:t>
      </w:r>
      <w:r w:rsidRPr="00E5089B">
        <w:rPr>
          <w:spacing w:val="34"/>
          <w:lang w:val="it-IT"/>
        </w:rPr>
        <w:t xml:space="preserve"> </w:t>
      </w:r>
      <w:r w:rsidRPr="00E5089B">
        <w:rPr>
          <w:lang w:val="it-IT"/>
        </w:rPr>
        <w:t>redatti</w:t>
      </w:r>
      <w:r w:rsidRPr="00E5089B">
        <w:rPr>
          <w:spacing w:val="34"/>
          <w:lang w:val="it-IT"/>
        </w:rPr>
        <w:t xml:space="preserve"> </w:t>
      </w:r>
      <w:r w:rsidRPr="00E5089B">
        <w:rPr>
          <w:lang w:val="it-IT"/>
        </w:rPr>
        <w:t>dal</w:t>
      </w:r>
      <w:r w:rsidRPr="00E5089B">
        <w:rPr>
          <w:spacing w:val="34"/>
          <w:lang w:val="it-IT"/>
        </w:rPr>
        <w:t xml:space="preserve"> </w:t>
      </w:r>
      <w:r w:rsidRPr="00E5089B">
        <w:rPr>
          <w:lang w:val="it-IT"/>
        </w:rPr>
        <w:t>Progettista,</w:t>
      </w:r>
      <w:r w:rsidRPr="00E5089B">
        <w:rPr>
          <w:spacing w:val="35"/>
          <w:lang w:val="it-IT"/>
        </w:rPr>
        <w:t xml:space="preserve"> </w:t>
      </w:r>
      <w:r w:rsidRPr="00E5089B">
        <w:rPr>
          <w:lang w:val="it-IT"/>
        </w:rPr>
        <w:t>allegati</w:t>
      </w:r>
      <w:r w:rsidRPr="00E5089B">
        <w:rPr>
          <w:spacing w:val="34"/>
          <w:lang w:val="it-IT"/>
        </w:rPr>
        <w:t xml:space="preserve"> </w:t>
      </w:r>
      <w:r w:rsidRPr="00E5089B">
        <w:rPr>
          <w:lang w:val="it-IT"/>
        </w:rPr>
        <w:t>al</w:t>
      </w:r>
      <w:r w:rsidRPr="00E5089B">
        <w:rPr>
          <w:spacing w:val="34"/>
          <w:lang w:val="it-IT"/>
        </w:rPr>
        <w:t xml:space="preserve"> </w:t>
      </w:r>
      <w:r w:rsidRPr="00E5089B">
        <w:rPr>
          <w:lang w:val="it-IT"/>
        </w:rPr>
        <w:t>presente</w:t>
      </w:r>
      <w:r w:rsidRPr="00E5089B">
        <w:rPr>
          <w:spacing w:val="34"/>
          <w:lang w:val="it-IT"/>
        </w:rPr>
        <w:t xml:space="preserve"> </w:t>
      </w:r>
      <w:r w:rsidRPr="00E5089B">
        <w:rPr>
          <w:lang w:val="it-IT"/>
        </w:rPr>
        <w:t>provvedimento</w:t>
      </w:r>
      <w:r w:rsidRPr="00E5089B">
        <w:rPr>
          <w:spacing w:val="35"/>
          <w:lang w:val="it-IT"/>
        </w:rPr>
        <w:t xml:space="preserve"> </w:t>
      </w:r>
      <w:r w:rsidRPr="00E5089B">
        <w:rPr>
          <w:lang w:val="it-IT"/>
        </w:rPr>
        <w:t>per</w:t>
      </w:r>
      <w:r w:rsidRPr="00E5089B">
        <w:rPr>
          <w:spacing w:val="37"/>
          <w:lang w:val="it-IT"/>
        </w:rPr>
        <w:t xml:space="preserve"> </w:t>
      </w:r>
      <w:r w:rsidRPr="00E5089B">
        <w:rPr>
          <w:lang w:val="it-IT"/>
        </w:rPr>
        <w:t>farne</w:t>
      </w:r>
      <w:r w:rsidRPr="00E5089B">
        <w:rPr>
          <w:spacing w:val="34"/>
          <w:lang w:val="it-IT"/>
        </w:rPr>
        <w:t xml:space="preserve"> </w:t>
      </w:r>
      <w:r w:rsidRPr="00E5089B">
        <w:rPr>
          <w:lang w:val="it-IT"/>
        </w:rPr>
        <w:t>parte</w:t>
      </w:r>
      <w:r w:rsidRPr="00E5089B">
        <w:rPr>
          <w:rFonts w:ascii="Times New Roman" w:eastAsia="Times New Roman" w:cs="Times New Roman"/>
          <w:w w:val="99"/>
          <w:lang w:val="it-IT"/>
        </w:rPr>
        <w:t xml:space="preserve"> </w:t>
      </w:r>
      <w:r w:rsidRPr="00E5089B">
        <w:rPr>
          <w:lang w:val="it-IT"/>
        </w:rPr>
        <w:t>integrante e</w:t>
      </w:r>
      <w:r w:rsidRPr="00E5089B">
        <w:rPr>
          <w:spacing w:val="-16"/>
          <w:lang w:val="it-IT"/>
        </w:rPr>
        <w:t xml:space="preserve"> </w:t>
      </w:r>
      <w:r w:rsidRPr="00E5089B">
        <w:rPr>
          <w:lang w:val="it-IT"/>
        </w:rPr>
        <w:t>sostanziale:</w:t>
      </w:r>
    </w:p>
    <w:p w:rsidR="00E27114" w:rsidRPr="00E5089B" w:rsidRDefault="00E27114">
      <w:pPr>
        <w:pStyle w:val="Paragrafoelenco"/>
        <w:numPr>
          <w:ilvl w:val="0"/>
          <w:numId w:val="2"/>
        </w:numPr>
        <w:tabs>
          <w:tab w:val="left" w:pos="1913"/>
        </w:tabs>
        <w:spacing w:before="43"/>
        <w:rPr>
          <w:sz w:val="20"/>
          <w:szCs w:val="20"/>
          <w:lang w:val="it-IT"/>
        </w:rPr>
      </w:pPr>
      <w:r w:rsidRPr="00E5089B">
        <w:rPr>
          <w:b/>
          <w:bCs/>
          <w:sz w:val="20"/>
          <w:szCs w:val="20"/>
          <w:lang w:val="it-IT"/>
        </w:rPr>
        <w:t>Disciplinare di Gara</w:t>
      </w:r>
      <w:r w:rsidRPr="00E5089B">
        <w:rPr>
          <w:sz w:val="20"/>
          <w:szCs w:val="20"/>
          <w:lang w:val="it-IT"/>
        </w:rPr>
        <w:t>, allegato sub lettera</w:t>
      </w:r>
      <w:r w:rsidRPr="00E5089B">
        <w:rPr>
          <w:spacing w:val="-18"/>
          <w:sz w:val="20"/>
          <w:szCs w:val="20"/>
          <w:lang w:val="it-IT"/>
        </w:rPr>
        <w:t xml:space="preserve"> </w:t>
      </w:r>
      <w:r w:rsidRPr="00E5089B">
        <w:rPr>
          <w:b/>
          <w:bCs/>
          <w:sz w:val="20"/>
          <w:szCs w:val="20"/>
          <w:lang w:val="it-IT"/>
        </w:rPr>
        <w:t>A</w:t>
      </w:r>
      <w:r w:rsidRPr="00E5089B">
        <w:rPr>
          <w:sz w:val="20"/>
          <w:szCs w:val="20"/>
          <w:lang w:val="it-IT"/>
        </w:rPr>
        <w:t>);</w:t>
      </w:r>
    </w:p>
    <w:p w:rsidR="00E27114" w:rsidRPr="00E5089B" w:rsidRDefault="00E27114">
      <w:pPr>
        <w:pStyle w:val="Paragrafoelenco"/>
        <w:numPr>
          <w:ilvl w:val="0"/>
          <w:numId w:val="2"/>
        </w:numPr>
        <w:tabs>
          <w:tab w:val="left" w:pos="1913"/>
        </w:tabs>
        <w:spacing w:before="43"/>
        <w:rPr>
          <w:sz w:val="20"/>
          <w:szCs w:val="20"/>
          <w:lang w:val="it-IT"/>
        </w:rPr>
      </w:pPr>
      <w:r w:rsidRPr="00E5089B">
        <w:rPr>
          <w:b/>
          <w:bCs/>
          <w:sz w:val="20"/>
          <w:szCs w:val="20"/>
          <w:lang w:val="it-IT"/>
        </w:rPr>
        <w:t>Capitolato Tecnico</w:t>
      </w:r>
      <w:r w:rsidRPr="00E5089B">
        <w:rPr>
          <w:sz w:val="20"/>
          <w:szCs w:val="20"/>
          <w:lang w:val="it-IT"/>
        </w:rPr>
        <w:t>, allegato sub lettera</w:t>
      </w:r>
      <w:r w:rsidRPr="00E5089B">
        <w:rPr>
          <w:spacing w:val="-18"/>
          <w:sz w:val="20"/>
          <w:szCs w:val="20"/>
          <w:lang w:val="it-IT"/>
        </w:rPr>
        <w:t xml:space="preserve"> </w:t>
      </w:r>
      <w:r w:rsidRPr="00E5089B">
        <w:rPr>
          <w:b/>
          <w:bCs/>
          <w:sz w:val="20"/>
          <w:szCs w:val="20"/>
          <w:lang w:val="it-IT"/>
        </w:rPr>
        <w:t>B</w:t>
      </w:r>
      <w:r w:rsidRPr="00E5089B">
        <w:rPr>
          <w:sz w:val="20"/>
          <w:szCs w:val="20"/>
          <w:lang w:val="it-IT"/>
        </w:rPr>
        <w:t>);</w:t>
      </w:r>
    </w:p>
    <w:p w:rsidR="00E27114" w:rsidRPr="00E5089B" w:rsidRDefault="00E27114">
      <w:pPr>
        <w:pStyle w:val="Paragrafoelenco"/>
        <w:numPr>
          <w:ilvl w:val="0"/>
          <w:numId w:val="2"/>
        </w:numPr>
        <w:tabs>
          <w:tab w:val="left" w:pos="1913"/>
        </w:tabs>
        <w:spacing w:before="40"/>
        <w:rPr>
          <w:sz w:val="20"/>
          <w:szCs w:val="20"/>
          <w:lang w:val="it-IT"/>
        </w:rPr>
      </w:pPr>
      <w:r w:rsidRPr="00E5089B">
        <w:rPr>
          <w:b/>
          <w:bCs/>
          <w:sz w:val="20"/>
          <w:szCs w:val="20"/>
          <w:lang w:val="it-IT"/>
        </w:rPr>
        <w:t>Schema di Domanda di Partecipazione</w:t>
      </w:r>
      <w:r w:rsidRPr="00E5089B">
        <w:rPr>
          <w:sz w:val="20"/>
          <w:szCs w:val="20"/>
          <w:lang w:val="it-IT"/>
        </w:rPr>
        <w:t>, allegato sub lettera</w:t>
      </w:r>
      <w:r w:rsidRPr="00E5089B">
        <w:rPr>
          <w:spacing w:val="-25"/>
          <w:sz w:val="20"/>
          <w:szCs w:val="20"/>
          <w:lang w:val="it-IT"/>
        </w:rPr>
        <w:t xml:space="preserve"> </w:t>
      </w:r>
      <w:r w:rsidRPr="00E5089B">
        <w:rPr>
          <w:b/>
          <w:bCs/>
          <w:sz w:val="20"/>
          <w:szCs w:val="20"/>
          <w:lang w:val="it-IT"/>
        </w:rPr>
        <w:t>C</w:t>
      </w:r>
      <w:r w:rsidRPr="00E5089B">
        <w:rPr>
          <w:sz w:val="20"/>
          <w:szCs w:val="20"/>
          <w:lang w:val="it-IT"/>
        </w:rPr>
        <w:t>);</w:t>
      </w:r>
    </w:p>
    <w:p w:rsidR="00E27114" w:rsidRPr="00E5089B" w:rsidRDefault="00E27114">
      <w:pPr>
        <w:pStyle w:val="Paragrafoelenco"/>
        <w:numPr>
          <w:ilvl w:val="0"/>
          <w:numId w:val="2"/>
        </w:numPr>
        <w:tabs>
          <w:tab w:val="left" w:pos="1913"/>
        </w:tabs>
        <w:spacing w:before="43"/>
        <w:rPr>
          <w:sz w:val="20"/>
          <w:szCs w:val="20"/>
          <w:lang w:val="it-IT"/>
        </w:rPr>
      </w:pPr>
      <w:r w:rsidRPr="00E5089B">
        <w:rPr>
          <w:b/>
          <w:bCs/>
          <w:sz w:val="20"/>
          <w:szCs w:val="20"/>
          <w:lang w:val="it-IT"/>
        </w:rPr>
        <w:t>Schema di Offerta economica</w:t>
      </w:r>
      <w:r w:rsidRPr="00E5089B">
        <w:rPr>
          <w:sz w:val="20"/>
          <w:szCs w:val="20"/>
          <w:lang w:val="it-IT"/>
        </w:rPr>
        <w:t>, allegato sub lettera</w:t>
      </w:r>
      <w:r w:rsidRPr="00E5089B">
        <w:rPr>
          <w:spacing w:val="-24"/>
          <w:sz w:val="20"/>
          <w:szCs w:val="20"/>
          <w:lang w:val="it-IT"/>
        </w:rPr>
        <w:t xml:space="preserve"> </w:t>
      </w:r>
      <w:r w:rsidRPr="00E5089B">
        <w:rPr>
          <w:b/>
          <w:bCs/>
          <w:sz w:val="20"/>
          <w:szCs w:val="20"/>
          <w:lang w:val="it-IT"/>
        </w:rPr>
        <w:t>D</w:t>
      </w:r>
      <w:r w:rsidRPr="00E5089B">
        <w:rPr>
          <w:sz w:val="20"/>
          <w:szCs w:val="20"/>
          <w:lang w:val="it-IT"/>
        </w:rPr>
        <w:t>);</w:t>
      </w:r>
    </w:p>
    <w:p w:rsidR="00E27114" w:rsidRPr="00E5089B" w:rsidRDefault="00E27114">
      <w:pPr>
        <w:pStyle w:val="Paragrafoelenco"/>
        <w:numPr>
          <w:ilvl w:val="0"/>
          <w:numId w:val="2"/>
        </w:numPr>
        <w:tabs>
          <w:tab w:val="left" w:pos="1913"/>
        </w:tabs>
        <w:spacing w:before="43"/>
        <w:ind w:right="105"/>
        <w:jc w:val="both"/>
        <w:rPr>
          <w:sz w:val="20"/>
          <w:szCs w:val="20"/>
          <w:lang w:val="it-IT"/>
        </w:rPr>
      </w:pPr>
      <w:r w:rsidRPr="00E5089B">
        <w:rPr>
          <w:b/>
          <w:bCs/>
          <w:sz w:val="20"/>
          <w:szCs w:val="20"/>
          <w:lang w:val="it-IT"/>
        </w:rPr>
        <w:t>Relazione Tecnico-economica</w:t>
      </w:r>
      <w:r w:rsidRPr="00E5089B">
        <w:rPr>
          <w:sz w:val="20"/>
          <w:szCs w:val="20"/>
          <w:lang w:val="it-IT"/>
        </w:rPr>
        <w:t xml:space="preserve">, allegato sub lettera </w:t>
      </w:r>
      <w:r w:rsidRPr="00E5089B">
        <w:rPr>
          <w:b/>
          <w:bCs/>
          <w:sz w:val="20"/>
          <w:szCs w:val="20"/>
          <w:lang w:val="it-IT"/>
        </w:rPr>
        <w:t>E</w:t>
      </w:r>
      <w:r w:rsidRPr="00E5089B">
        <w:rPr>
          <w:sz w:val="20"/>
          <w:szCs w:val="20"/>
          <w:lang w:val="it-IT"/>
        </w:rPr>
        <w:t>), dalla quale si evince che sono stati utilizzati, come limiti massimi, i parametri di prezzo-qualità dei beni oggetto della gara comparabili</w:t>
      </w:r>
      <w:r w:rsidRPr="00E5089B">
        <w:rPr>
          <w:spacing w:val="-5"/>
          <w:sz w:val="20"/>
          <w:szCs w:val="20"/>
          <w:lang w:val="it-IT"/>
        </w:rPr>
        <w:t xml:space="preserve"> </w:t>
      </w:r>
      <w:r w:rsidRPr="00E5089B">
        <w:rPr>
          <w:sz w:val="20"/>
          <w:szCs w:val="20"/>
          <w:lang w:val="it-IT"/>
        </w:rPr>
        <w:t>con</w:t>
      </w:r>
      <w:r w:rsidRPr="00E5089B">
        <w:rPr>
          <w:spacing w:val="-4"/>
          <w:sz w:val="20"/>
          <w:szCs w:val="20"/>
          <w:lang w:val="it-IT"/>
        </w:rPr>
        <w:t xml:space="preserve"> </w:t>
      </w:r>
      <w:r w:rsidRPr="00E5089B">
        <w:rPr>
          <w:sz w:val="20"/>
          <w:szCs w:val="20"/>
          <w:lang w:val="it-IT"/>
        </w:rPr>
        <w:t>quelli</w:t>
      </w:r>
      <w:r w:rsidRPr="00E5089B">
        <w:rPr>
          <w:spacing w:val="-5"/>
          <w:sz w:val="20"/>
          <w:szCs w:val="20"/>
          <w:lang w:val="it-IT"/>
        </w:rPr>
        <w:t xml:space="preserve"> </w:t>
      </w:r>
      <w:r w:rsidRPr="00E5089B">
        <w:rPr>
          <w:sz w:val="20"/>
          <w:szCs w:val="20"/>
          <w:lang w:val="it-IT"/>
        </w:rPr>
        <w:t>previsti</w:t>
      </w:r>
      <w:r w:rsidRPr="00E5089B">
        <w:rPr>
          <w:spacing w:val="-3"/>
          <w:sz w:val="20"/>
          <w:szCs w:val="20"/>
          <w:lang w:val="it-IT"/>
        </w:rPr>
        <w:t xml:space="preserve"> </w:t>
      </w:r>
      <w:r w:rsidRPr="00E5089B">
        <w:rPr>
          <w:sz w:val="20"/>
          <w:szCs w:val="20"/>
          <w:lang w:val="it-IT"/>
        </w:rPr>
        <w:t>a</w:t>
      </w:r>
      <w:r w:rsidRPr="00E5089B">
        <w:rPr>
          <w:spacing w:val="-4"/>
          <w:sz w:val="20"/>
          <w:szCs w:val="20"/>
          <w:lang w:val="it-IT"/>
        </w:rPr>
        <w:t xml:space="preserve"> </w:t>
      </w:r>
      <w:r w:rsidRPr="00E5089B">
        <w:rPr>
          <w:sz w:val="20"/>
          <w:szCs w:val="20"/>
          <w:lang w:val="it-IT"/>
        </w:rPr>
        <w:t>catalogo</w:t>
      </w:r>
      <w:r w:rsidRPr="00E5089B">
        <w:rPr>
          <w:spacing w:val="-4"/>
          <w:sz w:val="20"/>
          <w:szCs w:val="20"/>
          <w:lang w:val="it-IT"/>
        </w:rPr>
        <w:t xml:space="preserve"> </w:t>
      </w:r>
      <w:r w:rsidRPr="00E5089B">
        <w:rPr>
          <w:sz w:val="20"/>
          <w:szCs w:val="20"/>
          <w:lang w:val="it-IT"/>
        </w:rPr>
        <w:t>nella</w:t>
      </w:r>
      <w:r w:rsidRPr="00E5089B">
        <w:rPr>
          <w:spacing w:val="-4"/>
          <w:sz w:val="20"/>
          <w:szCs w:val="20"/>
          <w:lang w:val="it-IT"/>
        </w:rPr>
        <w:t xml:space="preserve"> </w:t>
      </w:r>
      <w:r w:rsidRPr="00E5089B">
        <w:rPr>
          <w:sz w:val="20"/>
          <w:szCs w:val="20"/>
          <w:lang w:val="it-IT"/>
        </w:rPr>
        <w:t>Convenzione</w:t>
      </w:r>
      <w:r w:rsidRPr="00E5089B">
        <w:rPr>
          <w:spacing w:val="-3"/>
          <w:sz w:val="20"/>
          <w:szCs w:val="20"/>
          <w:lang w:val="it-IT"/>
        </w:rPr>
        <w:t xml:space="preserve"> </w:t>
      </w:r>
      <w:r w:rsidRPr="00E5089B">
        <w:rPr>
          <w:sz w:val="20"/>
          <w:szCs w:val="20"/>
          <w:lang w:val="it-IT"/>
        </w:rPr>
        <w:t>Consip</w:t>
      </w:r>
      <w:r w:rsidRPr="00E5089B">
        <w:rPr>
          <w:spacing w:val="-4"/>
          <w:sz w:val="20"/>
          <w:szCs w:val="20"/>
          <w:lang w:val="it-IT"/>
        </w:rPr>
        <w:t xml:space="preserve"> </w:t>
      </w:r>
      <w:r w:rsidRPr="00E5089B">
        <w:rPr>
          <w:i/>
          <w:iCs/>
          <w:sz w:val="20"/>
          <w:szCs w:val="20"/>
          <w:lang w:val="it-IT"/>
        </w:rPr>
        <w:t>“Reti</w:t>
      </w:r>
      <w:r w:rsidRPr="00E5089B">
        <w:rPr>
          <w:i/>
          <w:iCs/>
          <w:spacing w:val="-5"/>
          <w:sz w:val="20"/>
          <w:szCs w:val="20"/>
          <w:lang w:val="it-IT"/>
        </w:rPr>
        <w:t xml:space="preserve"> </w:t>
      </w:r>
      <w:r w:rsidRPr="00E5089B">
        <w:rPr>
          <w:i/>
          <w:iCs/>
          <w:sz w:val="20"/>
          <w:szCs w:val="20"/>
          <w:lang w:val="it-IT"/>
        </w:rPr>
        <w:t>Locali</w:t>
      </w:r>
      <w:r w:rsidRPr="00E5089B">
        <w:rPr>
          <w:i/>
          <w:iCs/>
          <w:spacing w:val="-5"/>
          <w:sz w:val="20"/>
          <w:szCs w:val="20"/>
          <w:lang w:val="it-IT"/>
        </w:rPr>
        <w:t xml:space="preserve"> </w:t>
      </w:r>
      <w:r w:rsidRPr="00E5089B">
        <w:rPr>
          <w:i/>
          <w:iCs/>
          <w:sz w:val="20"/>
          <w:szCs w:val="20"/>
          <w:lang w:val="it-IT"/>
        </w:rPr>
        <w:t>5”</w:t>
      </w:r>
      <w:r w:rsidRPr="00E5089B">
        <w:rPr>
          <w:sz w:val="20"/>
          <w:szCs w:val="20"/>
          <w:lang w:val="it-IT"/>
        </w:rPr>
        <w:t>;</w:t>
      </w:r>
    </w:p>
    <w:p w:rsidR="00E27114" w:rsidRPr="001C12B3" w:rsidRDefault="00E27114">
      <w:pPr>
        <w:pStyle w:val="Titolo21"/>
        <w:ind w:left="112" w:right="97"/>
        <w:jc w:val="left"/>
        <w:rPr>
          <w:lang w:val="it-IT"/>
        </w:rPr>
      </w:pPr>
    </w:p>
    <w:p w:rsidR="00E27114" w:rsidRPr="001C12B3" w:rsidRDefault="00E27114">
      <w:pPr>
        <w:pStyle w:val="Titolo21"/>
        <w:ind w:left="112" w:right="97"/>
        <w:jc w:val="left"/>
        <w:rPr>
          <w:lang w:val="it-IT"/>
        </w:rPr>
      </w:pPr>
    </w:p>
    <w:p w:rsidR="00E27114" w:rsidRPr="001C12B3" w:rsidRDefault="00E27114">
      <w:pPr>
        <w:pStyle w:val="Titolo21"/>
        <w:ind w:left="112" w:right="97"/>
        <w:jc w:val="left"/>
        <w:rPr>
          <w:lang w:val="it-IT"/>
        </w:rPr>
      </w:pPr>
    </w:p>
    <w:p w:rsidR="00E27114" w:rsidRDefault="00E27114">
      <w:pPr>
        <w:pStyle w:val="Titolo21"/>
        <w:ind w:left="112" w:right="97"/>
        <w:jc w:val="left"/>
        <w:rPr>
          <w:b w:val="0"/>
          <w:bCs w:val="0"/>
        </w:rPr>
      </w:pPr>
      <w:r>
        <w:t>DATO ATTO CHE</w:t>
      </w:r>
      <w:r>
        <w:rPr>
          <w:b w:val="0"/>
          <w:bCs w:val="0"/>
        </w:rPr>
        <w:t>:</w:t>
      </w:r>
    </w:p>
    <w:p w:rsidR="00E27114" w:rsidRPr="00651259" w:rsidRDefault="00E27114">
      <w:pPr>
        <w:pStyle w:val="Paragrafoelenco"/>
        <w:numPr>
          <w:ilvl w:val="1"/>
          <w:numId w:val="4"/>
        </w:numPr>
        <w:tabs>
          <w:tab w:val="left" w:pos="1913"/>
        </w:tabs>
        <w:rPr>
          <w:sz w:val="20"/>
          <w:szCs w:val="20"/>
          <w:lang w:val="it-IT"/>
        </w:rPr>
      </w:pPr>
      <w:r w:rsidRPr="00651259">
        <w:rPr>
          <w:sz w:val="20"/>
          <w:szCs w:val="20"/>
          <w:lang w:val="it-IT"/>
        </w:rPr>
        <w:t>L’importo</w:t>
      </w:r>
      <w:r w:rsidRPr="00651259">
        <w:rPr>
          <w:spacing w:val="-4"/>
          <w:sz w:val="20"/>
          <w:szCs w:val="20"/>
          <w:lang w:val="it-IT"/>
        </w:rPr>
        <w:t xml:space="preserve"> </w:t>
      </w:r>
      <w:r w:rsidRPr="00651259">
        <w:rPr>
          <w:sz w:val="20"/>
          <w:szCs w:val="20"/>
          <w:lang w:val="it-IT"/>
        </w:rPr>
        <w:t>posto</w:t>
      </w:r>
      <w:r w:rsidRPr="00651259">
        <w:rPr>
          <w:spacing w:val="-4"/>
          <w:sz w:val="20"/>
          <w:szCs w:val="20"/>
          <w:lang w:val="it-IT"/>
        </w:rPr>
        <w:t xml:space="preserve"> </w:t>
      </w:r>
      <w:r w:rsidRPr="00651259">
        <w:rPr>
          <w:sz w:val="20"/>
          <w:szCs w:val="20"/>
          <w:lang w:val="it-IT"/>
        </w:rPr>
        <w:t>a</w:t>
      </w:r>
      <w:r w:rsidRPr="00651259">
        <w:rPr>
          <w:spacing w:val="-4"/>
          <w:sz w:val="20"/>
          <w:szCs w:val="20"/>
          <w:lang w:val="it-IT"/>
        </w:rPr>
        <w:t xml:space="preserve"> </w:t>
      </w:r>
      <w:r w:rsidRPr="00651259">
        <w:rPr>
          <w:sz w:val="20"/>
          <w:szCs w:val="20"/>
          <w:lang w:val="it-IT"/>
        </w:rPr>
        <w:t>base</w:t>
      </w:r>
      <w:r w:rsidRPr="00651259">
        <w:rPr>
          <w:spacing w:val="-5"/>
          <w:sz w:val="20"/>
          <w:szCs w:val="20"/>
          <w:lang w:val="it-IT"/>
        </w:rPr>
        <w:t xml:space="preserve"> </w:t>
      </w:r>
      <w:r w:rsidRPr="00651259">
        <w:rPr>
          <w:sz w:val="20"/>
          <w:szCs w:val="20"/>
          <w:lang w:val="it-IT"/>
        </w:rPr>
        <w:t>d’asta</w:t>
      </w:r>
      <w:r w:rsidRPr="00651259">
        <w:rPr>
          <w:spacing w:val="-2"/>
          <w:sz w:val="20"/>
          <w:szCs w:val="20"/>
          <w:lang w:val="it-IT"/>
        </w:rPr>
        <w:t xml:space="preserve"> </w:t>
      </w:r>
      <w:r w:rsidRPr="00651259">
        <w:rPr>
          <w:sz w:val="20"/>
          <w:szCs w:val="20"/>
          <w:lang w:val="it-IT"/>
        </w:rPr>
        <w:t>della</w:t>
      </w:r>
      <w:r w:rsidRPr="00651259">
        <w:rPr>
          <w:spacing w:val="-4"/>
          <w:sz w:val="20"/>
          <w:szCs w:val="20"/>
          <w:lang w:val="it-IT"/>
        </w:rPr>
        <w:t xml:space="preserve"> </w:t>
      </w:r>
      <w:r w:rsidRPr="00651259">
        <w:rPr>
          <w:sz w:val="20"/>
          <w:szCs w:val="20"/>
          <w:lang w:val="it-IT"/>
        </w:rPr>
        <w:t>RdO</w:t>
      </w:r>
      <w:r w:rsidRPr="00651259">
        <w:rPr>
          <w:spacing w:val="-2"/>
          <w:sz w:val="20"/>
          <w:szCs w:val="20"/>
          <w:lang w:val="it-IT"/>
        </w:rPr>
        <w:t xml:space="preserve"> </w:t>
      </w:r>
      <w:r w:rsidRPr="00651259">
        <w:rPr>
          <w:sz w:val="20"/>
          <w:szCs w:val="20"/>
          <w:lang w:val="it-IT"/>
        </w:rPr>
        <w:t>è</w:t>
      </w:r>
      <w:r w:rsidRPr="00651259">
        <w:rPr>
          <w:spacing w:val="-5"/>
          <w:sz w:val="20"/>
          <w:szCs w:val="20"/>
          <w:lang w:val="it-IT"/>
        </w:rPr>
        <w:t xml:space="preserve"> </w:t>
      </w:r>
      <w:r w:rsidRPr="00651259">
        <w:rPr>
          <w:sz w:val="20"/>
          <w:szCs w:val="20"/>
          <w:lang w:val="it-IT"/>
        </w:rPr>
        <w:t>di</w:t>
      </w:r>
      <w:r w:rsidRPr="00651259">
        <w:rPr>
          <w:spacing w:val="-6"/>
          <w:sz w:val="20"/>
          <w:szCs w:val="20"/>
          <w:lang w:val="it-IT"/>
        </w:rPr>
        <w:t xml:space="preserve"> </w:t>
      </w:r>
      <w:r w:rsidRPr="00651259">
        <w:rPr>
          <w:b/>
          <w:bCs/>
          <w:sz w:val="20"/>
          <w:szCs w:val="20"/>
          <w:lang w:val="it-IT"/>
        </w:rPr>
        <w:t>€uro</w:t>
      </w:r>
      <w:r w:rsidRPr="00651259">
        <w:rPr>
          <w:b/>
          <w:bCs/>
          <w:spacing w:val="-4"/>
          <w:sz w:val="20"/>
          <w:szCs w:val="20"/>
          <w:lang w:val="it-IT"/>
        </w:rPr>
        <w:t xml:space="preserve"> </w:t>
      </w:r>
      <w:r>
        <w:rPr>
          <w:b/>
          <w:bCs/>
          <w:sz w:val="20"/>
          <w:szCs w:val="20"/>
          <w:lang w:val="it-IT"/>
        </w:rPr>
        <w:t xml:space="preserve">: 11.680,33 </w:t>
      </w:r>
      <w:r>
        <w:rPr>
          <w:sz w:val="20"/>
          <w:szCs w:val="20"/>
          <w:lang w:val="it-IT"/>
        </w:rPr>
        <w:t>(undicimilaseicentottanta/33</w:t>
      </w:r>
      <w:r w:rsidRPr="00651259">
        <w:rPr>
          <w:sz w:val="20"/>
          <w:szCs w:val="20"/>
          <w:lang w:val="it-IT"/>
        </w:rPr>
        <w:t>)</w:t>
      </w:r>
      <w:r>
        <w:rPr>
          <w:sz w:val="20"/>
          <w:szCs w:val="20"/>
          <w:lang w:val="it-IT"/>
        </w:rPr>
        <w:t xml:space="preserve"> oltre IVA 22%</w:t>
      </w:r>
    </w:p>
    <w:p w:rsidR="00E27114" w:rsidRPr="00E5089B" w:rsidRDefault="00E27114">
      <w:pPr>
        <w:rPr>
          <w:sz w:val="20"/>
          <w:szCs w:val="20"/>
          <w:lang w:val="it-IT"/>
        </w:rPr>
        <w:sectPr w:rsidR="00E27114" w:rsidRPr="00E5089B">
          <w:type w:val="continuous"/>
          <w:pgSz w:w="11900" w:h="16840"/>
          <w:pgMar w:top="720" w:right="1020" w:bottom="780" w:left="1020" w:header="720" w:footer="720" w:gutter="0"/>
          <w:cols w:space="720"/>
        </w:sectPr>
      </w:pPr>
      <w:r>
        <w:rPr>
          <w:sz w:val="20"/>
          <w:szCs w:val="20"/>
          <w:lang w:val="it-IT"/>
        </w:rPr>
        <w:t>;</w:t>
      </w:r>
    </w:p>
    <w:p w:rsidR="00E27114" w:rsidRPr="00E5089B" w:rsidRDefault="00E27114">
      <w:pPr>
        <w:spacing w:before="47"/>
        <w:ind w:left="1912"/>
        <w:rPr>
          <w:sz w:val="20"/>
          <w:szCs w:val="20"/>
          <w:lang w:val="it-IT"/>
        </w:rPr>
      </w:pPr>
      <w:r w:rsidRPr="00E5089B">
        <w:rPr>
          <w:sz w:val="20"/>
          <w:szCs w:val="20"/>
          <w:lang w:val="it-IT"/>
        </w:rPr>
        <w:lastRenderedPageBreak/>
        <w:t xml:space="preserve">al netto dell’IVA - </w:t>
      </w:r>
      <w:r w:rsidRPr="00E5089B">
        <w:rPr>
          <w:b/>
          <w:bCs/>
          <w:sz w:val="20"/>
          <w:szCs w:val="20"/>
          <w:lang w:val="it-IT"/>
        </w:rPr>
        <w:t>Lotto Unico</w:t>
      </w:r>
      <w:r w:rsidRPr="00E5089B">
        <w:rPr>
          <w:sz w:val="20"/>
          <w:szCs w:val="20"/>
          <w:lang w:val="it-IT"/>
        </w:rPr>
        <w:t>;</w:t>
      </w:r>
    </w:p>
    <w:p w:rsidR="00E27114" w:rsidRPr="00E5089B" w:rsidRDefault="00E27114">
      <w:pPr>
        <w:pStyle w:val="Paragrafoelenco"/>
        <w:numPr>
          <w:ilvl w:val="1"/>
          <w:numId w:val="4"/>
        </w:numPr>
        <w:tabs>
          <w:tab w:val="left" w:pos="1911"/>
        </w:tabs>
        <w:ind w:left="1910" w:hanging="358"/>
        <w:rPr>
          <w:sz w:val="20"/>
          <w:szCs w:val="20"/>
          <w:lang w:val="it-IT"/>
        </w:rPr>
      </w:pPr>
      <w:r w:rsidRPr="00E5089B">
        <w:rPr>
          <w:sz w:val="20"/>
          <w:szCs w:val="20"/>
          <w:lang w:val="it-IT"/>
        </w:rPr>
        <w:t xml:space="preserve">il CIG acquisito è </w:t>
      </w:r>
      <w:r>
        <w:rPr>
          <w:sz w:val="20"/>
          <w:szCs w:val="20"/>
          <w:lang w:val="it-IT"/>
        </w:rPr>
        <w:t xml:space="preserve">IL </w:t>
      </w:r>
      <w:r w:rsidRPr="00171A4C">
        <w:rPr>
          <w:b/>
          <w:bCs/>
          <w:spacing w:val="1"/>
          <w:sz w:val="20"/>
          <w:szCs w:val="20"/>
          <w:lang w:val="it-IT"/>
        </w:rPr>
        <w:t>Z2D1A2DD54</w:t>
      </w:r>
      <w:r w:rsidRPr="002978BF">
        <w:rPr>
          <w:b/>
          <w:bCs/>
          <w:sz w:val="20"/>
          <w:szCs w:val="20"/>
          <w:lang w:val="it-IT"/>
        </w:rPr>
        <w:t>;</w:t>
      </w:r>
    </w:p>
    <w:p w:rsidR="00E27114" w:rsidRPr="00E5089B" w:rsidRDefault="00E27114">
      <w:pPr>
        <w:pStyle w:val="Paragrafoelenco"/>
        <w:numPr>
          <w:ilvl w:val="1"/>
          <w:numId w:val="4"/>
        </w:numPr>
        <w:tabs>
          <w:tab w:val="left" w:pos="1911"/>
        </w:tabs>
        <w:ind w:left="1910" w:hanging="358"/>
        <w:rPr>
          <w:sz w:val="20"/>
          <w:szCs w:val="20"/>
          <w:lang w:val="it-IT"/>
        </w:rPr>
      </w:pPr>
      <w:r w:rsidRPr="00E5089B">
        <w:rPr>
          <w:sz w:val="20"/>
          <w:szCs w:val="20"/>
          <w:lang w:val="it-IT"/>
        </w:rPr>
        <w:t>il CUP acquisto è il</w:t>
      </w:r>
      <w:r>
        <w:rPr>
          <w:spacing w:val="-23"/>
          <w:sz w:val="20"/>
          <w:szCs w:val="20"/>
          <w:lang w:val="it-IT"/>
        </w:rPr>
        <w:t xml:space="preserve"> </w:t>
      </w:r>
      <w:r w:rsidR="009B7DD8" w:rsidRPr="00E41C22">
        <w:rPr>
          <w:b/>
          <w:sz w:val="20"/>
          <w:szCs w:val="20"/>
          <w:lang w:val="it-IT"/>
        </w:rPr>
        <w:t>D16J15000880007</w:t>
      </w:r>
    </w:p>
    <w:p w:rsidR="00E27114" w:rsidRPr="00E5089B" w:rsidRDefault="00E27114">
      <w:pPr>
        <w:pStyle w:val="Corpodeltesto"/>
        <w:spacing w:before="11"/>
        <w:rPr>
          <w:sz w:val="19"/>
          <w:szCs w:val="19"/>
          <w:lang w:val="it-IT"/>
        </w:rPr>
      </w:pPr>
    </w:p>
    <w:p w:rsidR="00E27114" w:rsidRPr="00E5089B" w:rsidRDefault="00E27114" w:rsidP="00870F5A">
      <w:pPr>
        <w:pStyle w:val="Titolo21"/>
        <w:ind w:left="2609" w:right="2726"/>
        <w:rPr>
          <w:lang w:val="it-IT"/>
        </w:rPr>
      </w:pPr>
      <w:r w:rsidRPr="00E5089B">
        <w:rPr>
          <w:lang w:val="it-IT"/>
        </w:rPr>
        <w:t>DECRETA</w:t>
      </w:r>
    </w:p>
    <w:p w:rsidR="00E27114" w:rsidRDefault="00E27114">
      <w:pPr>
        <w:spacing w:line="243" w:lineRule="exact"/>
        <w:ind w:left="2608" w:right="2726"/>
        <w:jc w:val="center"/>
        <w:rPr>
          <w:b/>
          <w:bCs/>
          <w:sz w:val="20"/>
          <w:szCs w:val="20"/>
          <w:lang w:val="it-IT"/>
        </w:rPr>
      </w:pPr>
    </w:p>
    <w:p w:rsidR="00E27114" w:rsidRPr="00E5089B" w:rsidRDefault="00E27114">
      <w:pPr>
        <w:spacing w:line="243" w:lineRule="exact"/>
        <w:ind w:left="2608" w:right="2726"/>
        <w:jc w:val="center"/>
        <w:rPr>
          <w:b/>
          <w:bCs/>
          <w:sz w:val="20"/>
          <w:szCs w:val="20"/>
          <w:lang w:val="it-IT"/>
        </w:rPr>
      </w:pPr>
      <w:r w:rsidRPr="00E5089B">
        <w:rPr>
          <w:b/>
          <w:bCs/>
          <w:sz w:val="20"/>
          <w:szCs w:val="20"/>
          <w:lang w:val="it-IT"/>
        </w:rPr>
        <w:t>Art. 1 - Premessa</w:t>
      </w:r>
    </w:p>
    <w:p w:rsidR="00E27114" w:rsidRPr="00E5089B" w:rsidRDefault="00E27114">
      <w:pPr>
        <w:pStyle w:val="Corpodeltesto"/>
        <w:ind w:left="112"/>
        <w:rPr>
          <w:lang w:val="it-IT"/>
        </w:rPr>
      </w:pPr>
      <w:r w:rsidRPr="00E5089B">
        <w:rPr>
          <w:lang w:val="it-IT"/>
        </w:rPr>
        <w:t>Tutto quanto riportato in premessa deve intendersi qui integralmente richiamato e trascritto per formarne parte integrante e sostanziale.</w:t>
      </w:r>
    </w:p>
    <w:p w:rsidR="00E27114" w:rsidRPr="00E5089B" w:rsidRDefault="00E27114">
      <w:pPr>
        <w:pStyle w:val="Titolo21"/>
        <w:ind w:left="2610" w:right="2726"/>
        <w:rPr>
          <w:lang w:val="it-IT"/>
        </w:rPr>
      </w:pPr>
      <w:r w:rsidRPr="00E5089B">
        <w:rPr>
          <w:lang w:val="it-IT"/>
        </w:rPr>
        <w:t>Art. 2 - Oggetto</w:t>
      </w:r>
    </w:p>
    <w:p w:rsidR="00E27114" w:rsidRDefault="00E27114">
      <w:pPr>
        <w:pStyle w:val="Corpodeltesto"/>
        <w:ind w:left="112" w:right="226"/>
        <w:jc w:val="both"/>
        <w:rPr>
          <w:lang w:val="it-IT"/>
        </w:rPr>
      </w:pPr>
      <w:r w:rsidRPr="00E5089B">
        <w:rPr>
          <w:lang w:val="it-IT"/>
        </w:rPr>
        <w:t xml:space="preserve">Si decreta l’avvio della procedura negoziata, ai sensi del D.Lgs. N. 50/2016, </w:t>
      </w:r>
      <w:r w:rsidRPr="00E5089B">
        <w:rPr>
          <w:b/>
          <w:bCs/>
          <w:lang w:val="it-IT"/>
        </w:rPr>
        <w:t>mediante RdO sul MePA</w:t>
      </w:r>
      <w:r w:rsidRPr="00E5089B">
        <w:rPr>
          <w:lang w:val="it-IT"/>
        </w:rPr>
        <w:t xml:space="preserve">, con la formula </w:t>
      </w:r>
      <w:r w:rsidRPr="00E5089B">
        <w:rPr>
          <w:b/>
          <w:bCs/>
          <w:lang w:val="it-IT"/>
        </w:rPr>
        <w:t>“chiavi in mano”</w:t>
      </w:r>
      <w:r w:rsidRPr="00E5089B">
        <w:rPr>
          <w:lang w:val="it-IT"/>
        </w:rPr>
        <w:t xml:space="preserve">, dei beni e servizi per la realizzazione del Progetto </w:t>
      </w:r>
      <w:r w:rsidRPr="00651259">
        <w:rPr>
          <w:lang w:val="it-IT"/>
        </w:rPr>
        <w:t>“10.8.1.A1-FESRPON-BA-2015-2 Realizzazione/ampliamento rete Lan/Wlan dei plessi di Via De Carolis e Via Filichito”,</w:t>
      </w:r>
      <w:r w:rsidRPr="00E5089B">
        <w:rPr>
          <w:lang w:val="it-IT"/>
        </w:rPr>
        <w:t xml:space="preserve"> approvato e finanziato dal MIUR con nota prot. n. AOODGEFID/1757 del 20 gennaio 2016 a valere sui fondi dell’Obiettivo 10.8 / Azione 10.8.1 del PON Programma Operativo Nazionale 2014IT05M2OP001 </w:t>
      </w:r>
      <w:r w:rsidRPr="00E5089B">
        <w:rPr>
          <w:i/>
          <w:iCs/>
          <w:lang w:val="it-IT"/>
        </w:rPr>
        <w:t>“Per la scuola, competenze e ambienti per l’apprendimento”</w:t>
      </w:r>
      <w:r>
        <w:rPr>
          <w:lang w:val="it-IT"/>
        </w:rPr>
        <w:t xml:space="preserve"> secondo la seguente matrice acquisti:</w:t>
      </w:r>
    </w:p>
    <w:p w:rsidR="00E27114" w:rsidRPr="00E5089B" w:rsidRDefault="00E27114">
      <w:pPr>
        <w:pStyle w:val="Corpodeltesto"/>
        <w:ind w:left="112" w:right="226"/>
        <w:jc w:val="both"/>
        <w:rPr>
          <w:lang w:val="it-IT"/>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1173"/>
        <w:gridCol w:w="1134"/>
        <w:gridCol w:w="1136"/>
        <w:gridCol w:w="2483"/>
      </w:tblGrid>
      <w:tr w:rsidR="00E27114">
        <w:trPr>
          <w:trHeight w:hRule="exact" w:val="499"/>
        </w:trPr>
        <w:tc>
          <w:tcPr>
            <w:tcW w:w="3828" w:type="dxa"/>
            <w:vMerge w:val="restart"/>
            <w:vAlign w:val="center"/>
          </w:tcPr>
          <w:p w:rsidR="00E27114" w:rsidRPr="00BC60E0" w:rsidRDefault="00E27114" w:rsidP="00BC60E0">
            <w:pPr>
              <w:pStyle w:val="TableParagraph"/>
              <w:ind w:left="40"/>
              <w:rPr>
                <w:sz w:val="20"/>
                <w:szCs w:val="20"/>
              </w:rPr>
            </w:pPr>
            <w:r w:rsidRPr="00BC60E0">
              <w:rPr>
                <w:sz w:val="20"/>
                <w:szCs w:val="20"/>
              </w:rPr>
              <w:t>Descrizione</w:t>
            </w:r>
          </w:p>
        </w:tc>
        <w:tc>
          <w:tcPr>
            <w:tcW w:w="2307" w:type="dxa"/>
            <w:gridSpan w:val="2"/>
            <w:vAlign w:val="center"/>
          </w:tcPr>
          <w:p w:rsidR="00E27114" w:rsidRPr="00BC60E0" w:rsidRDefault="00E27114" w:rsidP="00BC60E0">
            <w:pPr>
              <w:pStyle w:val="TableParagraph"/>
              <w:ind w:left="39"/>
              <w:rPr>
                <w:sz w:val="20"/>
                <w:szCs w:val="20"/>
              </w:rPr>
            </w:pPr>
            <w:r w:rsidRPr="00BC60E0">
              <w:rPr>
                <w:sz w:val="20"/>
                <w:szCs w:val="20"/>
              </w:rPr>
              <w:t>Plesso scolastico</w:t>
            </w:r>
          </w:p>
        </w:tc>
        <w:tc>
          <w:tcPr>
            <w:tcW w:w="1134" w:type="dxa"/>
            <w:vMerge w:val="restart"/>
            <w:vAlign w:val="center"/>
          </w:tcPr>
          <w:p w:rsidR="00E27114" w:rsidRPr="00BC60E0" w:rsidRDefault="00E27114" w:rsidP="00BC60E0">
            <w:pPr>
              <w:pStyle w:val="TableParagraph"/>
              <w:ind w:left="0"/>
              <w:rPr>
                <w:sz w:val="20"/>
                <w:szCs w:val="20"/>
              </w:rPr>
            </w:pPr>
            <w:r w:rsidRPr="00BC60E0">
              <w:rPr>
                <w:sz w:val="20"/>
                <w:szCs w:val="20"/>
              </w:rPr>
              <w:t>Totale</w:t>
            </w:r>
          </w:p>
        </w:tc>
        <w:tc>
          <w:tcPr>
            <w:tcW w:w="2483" w:type="dxa"/>
            <w:vMerge w:val="restart"/>
            <w:vAlign w:val="center"/>
          </w:tcPr>
          <w:p w:rsidR="00E27114" w:rsidRPr="00BC60E0" w:rsidRDefault="00E27114" w:rsidP="00BC60E0">
            <w:pPr>
              <w:pStyle w:val="TableParagraph"/>
              <w:spacing w:line="240" w:lineRule="auto"/>
              <w:ind w:left="410" w:hanging="251"/>
              <w:rPr>
                <w:sz w:val="20"/>
                <w:szCs w:val="20"/>
              </w:rPr>
            </w:pPr>
            <w:r w:rsidRPr="00BC60E0">
              <w:rPr>
                <w:sz w:val="20"/>
                <w:szCs w:val="20"/>
              </w:rPr>
              <w:t>Caratteristiche tecniche</w:t>
            </w:r>
          </w:p>
        </w:tc>
      </w:tr>
      <w:tr w:rsidR="00E27114">
        <w:trPr>
          <w:trHeight w:hRule="exact" w:val="620"/>
        </w:trPr>
        <w:tc>
          <w:tcPr>
            <w:tcW w:w="3828" w:type="dxa"/>
            <w:vMerge/>
          </w:tcPr>
          <w:p w:rsidR="00E27114" w:rsidRDefault="00E27114"/>
        </w:tc>
        <w:tc>
          <w:tcPr>
            <w:tcW w:w="1173" w:type="dxa"/>
            <w:vAlign w:val="center"/>
          </w:tcPr>
          <w:p w:rsidR="00E27114" w:rsidRPr="00BC60E0" w:rsidRDefault="00E27114" w:rsidP="00BC60E0">
            <w:pPr>
              <w:pStyle w:val="TableParagraph"/>
              <w:ind w:left="184"/>
              <w:rPr>
                <w:sz w:val="20"/>
                <w:szCs w:val="20"/>
              </w:rPr>
            </w:pPr>
            <w:r w:rsidRPr="00BC60E0">
              <w:rPr>
                <w:sz w:val="20"/>
                <w:szCs w:val="20"/>
              </w:rPr>
              <w:t>Via</w:t>
            </w:r>
          </w:p>
          <w:p w:rsidR="00E27114" w:rsidRPr="00BC60E0" w:rsidRDefault="00E27114" w:rsidP="00BC60E0">
            <w:pPr>
              <w:pStyle w:val="TableParagraph"/>
              <w:ind w:left="184"/>
              <w:rPr>
                <w:sz w:val="20"/>
                <w:szCs w:val="20"/>
              </w:rPr>
            </w:pPr>
            <w:r w:rsidRPr="00BC60E0">
              <w:rPr>
                <w:sz w:val="20"/>
                <w:szCs w:val="20"/>
              </w:rPr>
              <w:t>de Carolis</w:t>
            </w:r>
          </w:p>
        </w:tc>
        <w:tc>
          <w:tcPr>
            <w:tcW w:w="1134" w:type="dxa"/>
            <w:vAlign w:val="center"/>
          </w:tcPr>
          <w:p w:rsidR="00E27114" w:rsidRPr="00BC60E0" w:rsidRDefault="00E27114" w:rsidP="00BC60E0">
            <w:pPr>
              <w:pStyle w:val="TableParagraph"/>
              <w:spacing w:line="240" w:lineRule="auto"/>
              <w:ind w:left="328" w:right="232" w:hanging="74"/>
              <w:rPr>
                <w:sz w:val="20"/>
                <w:szCs w:val="20"/>
              </w:rPr>
            </w:pPr>
            <w:r w:rsidRPr="00BC60E0">
              <w:rPr>
                <w:sz w:val="20"/>
                <w:szCs w:val="20"/>
              </w:rPr>
              <w:t>Via</w:t>
            </w:r>
          </w:p>
          <w:p w:rsidR="00E27114" w:rsidRPr="00BC60E0" w:rsidRDefault="00E27114" w:rsidP="00BC60E0">
            <w:pPr>
              <w:pStyle w:val="TableParagraph"/>
              <w:spacing w:line="240" w:lineRule="auto"/>
              <w:ind w:left="328" w:right="232" w:hanging="74"/>
              <w:rPr>
                <w:sz w:val="20"/>
                <w:szCs w:val="20"/>
              </w:rPr>
            </w:pPr>
            <w:r w:rsidRPr="00BC60E0">
              <w:rPr>
                <w:sz w:val="20"/>
                <w:szCs w:val="20"/>
              </w:rPr>
              <w:t>Filichito</w:t>
            </w:r>
          </w:p>
        </w:tc>
        <w:tc>
          <w:tcPr>
            <w:tcW w:w="1134" w:type="dxa"/>
            <w:vMerge/>
          </w:tcPr>
          <w:p w:rsidR="00E27114" w:rsidRDefault="00E27114"/>
        </w:tc>
        <w:tc>
          <w:tcPr>
            <w:tcW w:w="2483" w:type="dxa"/>
            <w:vMerge/>
          </w:tcPr>
          <w:p w:rsidR="00E27114" w:rsidRDefault="00E27114"/>
        </w:tc>
      </w:tr>
      <w:tr w:rsidR="00E27114">
        <w:trPr>
          <w:trHeight w:hRule="exact" w:val="254"/>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Access Point per ambienti ad alta densità</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7</w:t>
            </w:r>
          </w:p>
        </w:tc>
        <w:tc>
          <w:tcPr>
            <w:tcW w:w="1134" w:type="dxa"/>
            <w:vAlign w:val="center"/>
          </w:tcPr>
          <w:p w:rsidR="00E27114" w:rsidRPr="00BC60E0" w:rsidRDefault="00E27114" w:rsidP="00BC60E0">
            <w:pPr>
              <w:pStyle w:val="TableParagraph"/>
              <w:ind w:left="0" w:right="-25"/>
              <w:rPr>
                <w:sz w:val="20"/>
                <w:szCs w:val="20"/>
              </w:rPr>
            </w:pPr>
            <w:r w:rsidRPr="00BC60E0">
              <w:rPr>
                <w:w w:val="99"/>
                <w:sz w:val="20"/>
                <w:szCs w:val="20"/>
              </w:rPr>
              <w:t>7</w:t>
            </w:r>
          </w:p>
        </w:tc>
        <w:tc>
          <w:tcPr>
            <w:tcW w:w="1134" w:type="dxa"/>
            <w:vAlign w:val="center"/>
          </w:tcPr>
          <w:p w:rsidR="00E27114" w:rsidRPr="00BC60E0" w:rsidRDefault="00E27114" w:rsidP="00BC60E0">
            <w:pPr>
              <w:pStyle w:val="TableParagraph"/>
              <w:ind w:left="0"/>
              <w:rPr>
                <w:sz w:val="20"/>
                <w:szCs w:val="20"/>
              </w:rPr>
            </w:pPr>
            <w:r w:rsidRPr="00BC60E0">
              <w:rPr>
                <w:sz w:val="20"/>
                <w:szCs w:val="20"/>
              </w:rPr>
              <w:t>14</w:t>
            </w:r>
          </w:p>
        </w:tc>
        <w:tc>
          <w:tcPr>
            <w:tcW w:w="2483" w:type="dxa"/>
            <w:vMerge w:val="restart"/>
            <w:vAlign w:val="center"/>
          </w:tcPr>
          <w:p w:rsidR="00E27114" w:rsidRPr="00BC60E0" w:rsidRDefault="00E27114" w:rsidP="00BC60E0">
            <w:pPr>
              <w:pStyle w:val="TableParagraph"/>
              <w:spacing w:line="240" w:lineRule="auto"/>
              <w:ind w:left="142" w:right="157"/>
              <w:rPr>
                <w:sz w:val="20"/>
                <w:szCs w:val="20"/>
                <w:lang w:val="it-IT"/>
              </w:rPr>
            </w:pPr>
            <w:r w:rsidRPr="00BC60E0">
              <w:rPr>
                <w:sz w:val="20"/>
                <w:szCs w:val="20"/>
                <w:lang w:val="it-IT"/>
              </w:rPr>
              <w:t>Dettagliate nel Capitolato Tecnico allegato B)</w:t>
            </w:r>
          </w:p>
          <w:p w:rsidR="00E27114" w:rsidRPr="00BC60E0" w:rsidRDefault="00E27114" w:rsidP="00BC60E0">
            <w:pPr>
              <w:pStyle w:val="TableParagraph"/>
              <w:spacing w:line="240" w:lineRule="auto"/>
              <w:ind w:left="0" w:right="132" w:firstLine="3"/>
              <w:rPr>
                <w:sz w:val="20"/>
                <w:szCs w:val="20"/>
                <w:highlight w:val="yellow"/>
              </w:rPr>
            </w:pPr>
            <w:r w:rsidRPr="00BC60E0">
              <w:rPr>
                <w:sz w:val="20"/>
                <w:szCs w:val="20"/>
              </w:rPr>
              <w:t>al presente provvedimento</w:t>
            </w:r>
          </w:p>
        </w:tc>
      </w:tr>
      <w:tr w:rsidR="00E27114">
        <w:trPr>
          <w:trHeight w:hRule="exact" w:val="254"/>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Armadio a muro rack 9U</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ight="-25"/>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Pr>
                <w:sz w:val="20"/>
                <w:szCs w:val="20"/>
              </w:rPr>
            </w:pPr>
            <w:r w:rsidRPr="00BC60E0">
              <w:rPr>
                <w:sz w:val="20"/>
                <w:szCs w:val="20"/>
              </w:rPr>
              <w:t>2</w:t>
            </w:r>
          </w:p>
        </w:tc>
        <w:tc>
          <w:tcPr>
            <w:tcW w:w="2483" w:type="dxa"/>
            <w:vMerge/>
          </w:tcPr>
          <w:p w:rsidR="00E27114" w:rsidRPr="00BC60E0" w:rsidRDefault="00E27114" w:rsidP="001A686B">
            <w:pPr>
              <w:rPr>
                <w:highlight w:val="yellow"/>
              </w:rPr>
            </w:pPr>
          </w:p>
        </w:tc>
      </w:tr>
      <w:tr w:rsidR="00E27114">
        <w:trPr>
          <w:trHeight w:hRule="exact" w:val="254"/>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Patch Panel Cat. 6 24 porte</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ight="-25"/>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Pr>
                <w:sz w:val="20"/>
                <w:szCs w:val="20"/>
              </w:rPr>
            </w:pPr>
            <w:r w:rsidRPr="00BC60E0">
              <w:rPr>
                <w:sz w:val="20"/>
                <w:szCs w:val="20"/>
              </w:rPr>
              <w:t>2</w:t>
            </w:r>
          </w:p>
        </w:tc>
        <w:tc>
          <w:tcPr>
            <w:tcW w:w="2483" w:type="dxa"/>
            <w:vMerge/>
          </w:tcPr>
          <w:p w:rsidR="00E27114" w:rsidRPr="00BC60E0" w:rsidRDefault="00E27114" w:rsidP="001A686B">
            <w:pPr>
              <w:rPr>
                <w:highlight w:val="yellow"/>
              </w:rPr>
            </w:pPr>
          </w:p>
        </w:tc>
      </w:tr>
      <w:tr w:rsidR="00E27114">
        <w:trPr>
          <w:trHeight w:hRule="exact" w:val="254"/>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Switch gestib</w:t>
            </w:r>
            <w:r w:rsidR="00111095">
              <w:rPr>
                <w:sz w:val="20"/>
                <w:szCs w:val="20"/>
                <w:lang w:val="it-IT"/>
              </w:rPr>
              <w:t>ile da interfaccia web</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1</w:t>
            </w:r>
          </w:p>
        </w:tc>
        <w:tc>
          <w:tcPr>
            <w:tcW w:w="1134" w:type="dxa"/>
            <w:vAlign w:val="center"/>
          </w:tcPr>
          <w:p w:rsidR="00E27114" w:rsidRPr="0040299B" w:rsidRDefault="00E27114" w:rsidP="00BC60E0">
            <w:pPr>
              <w:ind w:right="-25"/>
              <w:jc w:val="center"/>
            </w:pPr>
            <w:r w:rsidRPr="0040299B">
              <w:t>1</w:t>
            </w:r>
          </w:p>
        </w:tc>
        <w:tc>
          <w:tcPr>
            <w:tcW w:w="1134" w:type="dxa"/>
            <w:vAlign w:val="center"/>
          </w:tcPr>
          <w:p w:rsidR="00E27114" w:rsidRPr="00BC60E0" w:rsidRDefault="00E27114" w:rsidP="00BC60E0">
            <w:pPr>
              <w:pStyle w:val="TableParagraph"/>
              <w:ind w:left="0"/>
              <w:rPr>
                <w:sz w:val="20"/>
                <w:szCs w:val="20"/>
              </w:rPr>
            </w:pPr>
            <w:r w:rsidRPr="00BC60E0">
              <w:rPr>
                <w:sz w:val="20"/>
                <w:szCs w:val="20"/>
              </w:rPr>
              <w:t>2</w:t>
            </w:r>
          </w:p>
        </w:tc>
        <w:tc>
          <w:tcPr>
            <w:tcW w:w="2483" w:type="dxa"/>
            <w:vMerge/>
          </w:tcPr>
          <w:p w:rsidR="00E27114" w:rsidRPr="00BC60E0" w:rsidRDefault="00E27114" w:rsidP="001A686B">
            <w:pPr>
              <w:rPr>
                <w:highlight w:val="yellow"/>
              </w:rPr>
            </w:pPr>
          </w:p>
        </w:tc>
      </w:tr>
      <w:tr w:rsidR="00E27114">
        <w:trPr>
          <w:trHeight w:hRule="exact" w:val="252"/>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Piattaforma di gestione accessi ad Internet web</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ight="-25"/>
              <w:rPr>
                <w:sz w:val="20"/>
                <w:szCs w:val="20"/>
              </w:rPr>
            </w:pPr>
          </w:p>
        </w:tc>
        <w:tc>
          <w:tcPr>
            <w:tcW w:w="1134" w:type="dxa"/>
            <w:vAlign w:val="center"/>
          </w:tcPr>
          <w:p w:rsidR="00E27114" w:rsidRPr="00BC60E0" w:rsidRDefault="00111095" w:rsidP="00BC60E0">
            <w:pPr>
              <w:pStyle w:val="TableParagraph"/>
              <w:ind w:left="0"/>
              <w:rPr>
                <w:sz w:val="20"/>
                <w:szCs w:val="20"/>
              </w:rPr>
            </w:pPr>
            <w:r>
              <w:rPr>
                <w:sz w:val="20"/>
                <w:szCs w:val="20"/>
              </w:rPr>
              <w:t>1</w:t>
            </w:r>
          </w:p>
        </w:tc>
        <w:tc>
          <w:tcPr>
            <w:tcW w:w="2483" w:type="dxa"/>
            <w:vMerge/>
          </w:tcPr>
          <w:p w:rsidR="00E27114" w:rsidRPr="00BC60E0" w:rsidRDefault="00E27114" w:rsidP="001A686B">
            <w:pPr>
              <w:rPr>
                <w:highlight w:val="yellow"/>
              </w:rPr>
            </w:pPr>
          </w:p>
        </w:tc>
      </w:tr>
      <w:tr w:rsidR="00E27114">
        <w:trPr>
          <w:trHeight w:hRule="exact" w:val="254"/>
        </w:trPr>
        <w:tc>
          <w:tcPr>
            <w:tcW w:w="3828" w:type="dxa"/>
          </w:tcPr>
          <w:p w:rsidR="00E27114" w:rsidRPr="00BC60E0" w:rsidRDefault="00E27114" w:rsidP="00BC60E0">
            <w:pPr>
              <w:pStyle w:val="TableParagraph"/>
              <w:spacing w:before="1" w:line="240" w:lineRule="auto"/>
              <w:jc w:val="left"/>
              <w:rPr>
                <w:sz w:val="20"/>
                <w:szCs w:val="20"/>
                <w:lang w:val="it-IT"/>
              </w:rPr>
            </w:pPr>
            <w:r w:rsidRPr="00BC60E0">
              <w:rPr>
                <w:sz w:val="20"/>
                <w:szCs w:val="20"/>
                <w:lang w:val="it-IT"/>
              </w:rPr>
              <w:t>Configurazione apparati di rete</w:t>
            </w:r>
          </w:p>
        </w:tc>
        <w:tc>
          <w:tcPr>
            <w:tcW w:w="1173" w:type="dxa"/>
            <w:vAlign w:val="center"/>
          </w:tcPr>
          <w:p w:rsidR="00E27114" w:rsidRPr="0040299B" w:rsidRDefault="00E27114" w:rsidP="00BC60E0">
            <w:pPr>
              <w:jc w:val="center"/>
            </w:pPr>
          </w:p>
        </w:tc>
        <w:tc>
          <w:tcPr>
            <w:tcW w:w="1134" w:type="dxa"/>
            <w:vAlign w:val="center"/>
          </w:tcPr>
          <w:p w:rsidR="00E27114" w:rsidRPr="0040299B" w:rsidRDefault="00E27114" w:rsidP="00BC60E0">
            <w:pPr>
              <w:ind w:right="-25"/>
              <w:jc w:val="center"/>
            </w:pPr>
          </w:p>
        </w:tc>
        <w:tc>
          <w:tcPr>
            <w:tcW w:w="1134" w:type="dxa"/>
            <w:vAlign w:val="center"/>
          </w:tcPr>
          <w:p w:rsidR="00E27114" w:rsidRPr="00BC60E0" w:rsidRDefault="00E27114" w:rsidP="00BC60E0">
            <w:pPr>
              <w:pStyle w:val="TableParagraph"/>
              <w:spacing w:before="1" w:line="240" w:lineRule="auto"/>
              <w:ind w:left="0"/>
              <w:rPr>
                <w:sz w:val="20"/>
                <w:szCs w:val="20"/>
              </w:rPr>
            </w:pPr>
            <w:r w:rsidRPr="00BC60E0">
              <w:rPr>
                <w:sz w:val="20"/>
                <w:szCs w:val="20"/>
              </w:rPr>
              <w:t>1</w:t>
            </w:r>
          </w:p>
        </w:tc>
        <w:tc>
          <w:tcPr>
            <w:tcW w:w="2483" w:type="dxa"/>
            <w:vMerge/>
          </w:tcPr>
          <w:p w:rsidR="00E27114" w:rsidRPr="00BC60E0" w:rsidRDefault="00E27114" w:rsidP="001A686B">
            <w:pPr>
              <w:rPr>
                <w:highlight w:val="yellow"/>
              </w:rPr>
            </w:pPr>
          </w:p>
        </w:tc>
      </w:tr>
      <w:tr w:rsidR="00E27114">
        <w:trPr>
          <w:trHeight w:hRule="exact" w:val="254"/>
        </w:trPr>
        <w:tc>
          <w:tcPr>
            <w:tcW w:w="3828" w:type="dxa"/>
          </w:tcPr>
          <w:p w:rsidR="00E27114" w:rsidRPr="00BC60E0" w:rsidRDefault="00E27114" w:rsidP="00BC60E0">
            <w:pPr>
              <w:pStyle w:val="TableParagraph"/>
              <w:jc w:val="left"/>
              <w:rPr>
                <w:sz w:val="20"/>
                <w:szCs w:val="20"/>
                <w:highlight w:val="yellow"/>
                <w:lang w:val="it-IT"/>
              </w:rPr>
            </w:pPr>
            <w:r w:rsidRPr="00BC60E0">
              <w:rPr>
                <w:sz w:val="20"/>
                <w:szCs w:val="20"/>
                <w:lang w:val="it-IT"/>
              </w:rPr>
              <w:t>Gateway di rete</w:t>
            </w:r>
          </w:p>
        </w:tc>
        <w:tc>
          <w:tcPr>
            <w:tcW w:w="1173" w:type="dxa"/>
            <w:vAlign w:val="center"/>
          </w:tcPr>
          <w:p w:rsidR="00E27114" w:rsidRPr="00BC60E0" w:rsidRDefault="00E27114" w:rsidP="00BC60E0">
            <w:pPr>
              <w:pStyle w:val="TableParagraph"/>
              <w:ind w:left="0"/>
              <w:rPr>
                <w:sz w:val="20"/>
                <w:szCs w:val="20"/>
              </w:rPr>
            </w:pPr>
            <w:r w:rsidRPr="00BC60E0">
              <w:rPr>
                <w:sz w:val="20"/>
                <w:szCs w:val="20"/>
              </w:rPr>
              <w:t>1</w:t>
            </w:r>
          </w:p>
        </w:tc>
        <w:tc>
          <w:tcPr>
            <w:tcW w:w="1134" w:type="dxa"/>
            <w:vAlign w:val="center"/>
          </w:tcPr>
          <w:p w:rsidR="00E27114" w:rsidRPr="0040299B" w:rsidRDefault="00E27114" w:rsidP="00BC60E0">
            <w:pPr>
              <w:ind w:right="-25"/>
              <w:jc w:val="center"/>
            </w:pPr>
          </w:p>
        </w:tc>
        <w:tc>
          <w:tcPr>
            <w:tcW w:w="1134" w:type="dxa"/>
            <w:vAlign w:val="center"/>
          </w:tcPr>
          <w:p w:rsidR="00E27114" w:rsidRPr="00BC60E0" w:rsidRDefault="00111095" w:rsidP="00BC60E0">
            <w:pPr>
              <w:pStyle w:val="TableParagraph"/>
              <w:ind w:left="0"/>
              <w:rPr>
                <w:sz w:val="20"/>
                <w:szCs w:val="20"/>
              </w:rPr>
            </w:pPr>
            <w:r>
              <w:rPr>
                <w:sz w:val="20"/>
                <w:szCs w:val="20"/>
              </w:rPr>
              <w:t>1</w:t>
            </w:r>
          </w:p>
        </w:tc>
        <w:tc>
          <w:tcPr>
            <w:tcW w:w="2483" w:type="dxa"/>
            <w:vMerge/>
          </w:tcPr>
          <w:p w:rsidR="00E27114" w:rsidRPr="00BC60E0" w:rsidRDefault="00E27114" w:rsidP="001A686B">
            <w:pPr>
              <w:rPr>
                <w:highlight w:val="yellow"/>
              </w:rPr>
            </w:pPr>
          </w:p>
        </w:tc>
      </w:tr>
      <w:tr w:rsidR="00F525DE" w:rsidRPr="001A686B" w:rsidTr="00F525DE">
        <w:trPr>
          <w:trHeight w:hRule="exact" w:val="255"/>
        </w:trPr>
        <w:tc>
          <w:tcPr>
            <w:tcW w:w="6133" w:type="dxa"/>
            <w:gridSpan w:val="3"/>
            <w:tcBorders>
              <w:right w:val="single" w:sz="4" w:space="0" w:color="auto"/>
            </w:tcBorders>
          </w:tcPr>
          <w:p w:rsidR="00F525DE" w:rsidRPr="00BC60E0" w:rsidRDefault="00F525DE" w:rsidP="00BC60E0">
            <w:pPr>
              <w:pStyle w:val="TableParagraph"/>
              <w:jc w:val="left"/>
              <w:rPr>
                <w:sz w:val="20"/>
                <w:szCs w:val="20"/>
              </w:rPr>
            </w:pPr>
            <w:r w:rsidRPr="00BC60E0">
              <w:rPr>
                <w:sz w:val="20"/>
                <w:szCs w:val="20"/>
              </w:rPr>
              <w:t>Pubblicità</w:t>
            </w:r>
          </w:p>
        </w:tc>
        <w:tc>
          <w:tcPr>
            <w:tcW w:w="1136" w:type="dxa"/>
            <w:tcBorders>
              <w:left w:val="single" w:sz="4" w:space="0" w:color="auto"/>
            </w:tcBorders>
          </w:tcPr>
          <w:p w:rsidR="00F525DE" w:rsidRPr="00BC60E0" w:rsidRDefault="00F525DE" w:rsidP="00F525DE">
            <w:pPr>
              <w:pStyle w:val="TableParagraph"/>
              <w:ind w:left="0"/>
              <w:rPr>
                <w:sz w:val="20"/>
                <w:szCs w:val="20"/>
              </w:rPr>
            </w:pPr>
            <w:r>
              <w:rPr>
                <w:sz w:val="20"/>
                <w:szCs w:val="20"/>
              </w:rPr>
              <w:t>1</w:t>
            </w:r>
          </w:p>
        </w:tc>
        <w:tc>
          <w:tcPr>
            <w:tcW w:w="2483" w:type="dxa"/>
            <w:vMerge/>
          </w:tcPr>
          <w:p w:rsidR="00F525DE" w:rsidRPr="00BC60E0" w:rsidRDefault="00F525DE" w:rsidP="00CA7FBC">
            <w:pPr>
              <w:pStyle w:val="TableParagraph"/>
              <w:rPr>
                <w:highlight w:val="yellow"/>
                <w:lang w:val="it-IT"/>
              </w:rPr>
            </w:pPr>
          </w:p>
        </w:tc>
      </w:tr>
      <w:tr w:rsidR="00F525DE" w:rsidRPr="00174861" w:rsidTr="00F525DE">
        <w:trPr>
          <w:trHeight w:hRule="exact" w:val="254"/>
        </w:trPr>
        <w:tc>
          <w:tcPr>
            <w:tcW w:w="6133" w:type="dxa"/>
            <w:gridSpan w:val="3"/>
            <w:tcBorders>
              <w:right w:val="single" w:sz="4" w:space="0" w:color="auto"/>
            </w:tcBorders>
          </w:tcPr>
          <w:p w:rsidR="00F525DE" w:rsidRPr="00BC60E0" w:rsidRDefault="00F525DE" w:rsidP="00BC60E0">
            <w:pPr>
              <w:pStyle w:val="TableParagraph"/>
              <w:jc w:val="left"/>
              <w:rPr>
                <w:sz w:val="20"/>
                <w:szCs w:val="20"/>
                <w:lang w:val="it-IT"/>
              </w:rPr>
            </w:pPr>
            <w:r w:rsidRPr="00BC60E0">
              <w:rPr>
                <w:sz w:val="20"/>
                <w:szCs w:val="20"/>
                <w:lang w:val="it-IT"/>
              </w:rPr>
              <w:t>Piccoli adattamenti edilizi</w:t>
            </w:r>
          </w:p>
        </w:tc>
        <w:tc>
          <w:tcPr>
            <w:tcW w:w="1136" w:type="dxa"/>
            <w:tcBorders>
              <w:left w:val="single" w:sz="4" w:space="0" w:color="auto"/>
            </w:tcBorders>
          </w:tcPr>
          <w:p w:rsidR="00F525DE" w:rsidRPr="00BC60E0" w:rsidRDefault="00F525DE" w:rsidP="00F525DE">
            <w:pPr>
              <w:pStyle w:val="TableParagraph"/>
              <w:ind w:left="0"/>
              <w:rPr>
                <w:sz w:val="20"/>
                <w:szCs w:val="20"/>
                <w:lang w:val="it-IT"/>
              </w:rPr>
            </w:pPr>
            <w:r>
              <w:rPr>
                <w:sz w:val="20"/>
                <w:szCs w:val="20"/>
                <w:lang w:val="it-IT"/>
              </w:rPr>
              <w:t>1</w:t>
            </w:r>
          </w:p>
        </w:tc>
        <w:tc>
          <w:tcPr>
            <w:tcW w:w="2483" w:type="dxa"/>
            <w:vMerge/>
          </w:tcPr>
          <w:p w:rsidR="00F525DE" w:rsidRPr="00BC60E0" w:rsidRDefault="00F525DE" w:rsidP="00D55C34">
            <w:pPr>
              <w:pStyle w:val="TableParagraph"/>
              <w:rPr>
                <w:highlight w:val="yellow"/>
                <w:lang w:val="it-IT"/>
              </w:rPr>
            </w:pPr>
          </w:p>
        </w:tc>
      </w:tr>
      <w:tr w:rsidR="00F525DE" w:rsidRPr="00870F5A" w:rsidTr="00F525DE">
        <w:trPr>
          <w:trHeight w:hRule="exact" w:val="254"/>
        </w:trPr>
        <w:tc>
          <w:tcPr>
            <w:tcW w:w="6133" w:type="dxa"/>
            <w:gridSpan w:val="3"/>
            <w:tcBorders>
              <w:right w:val="single" w:sz="4" w:space="0" w:color="auto"/>
            </w:tcBorders>
          </w:tcPr>
          <w:p w:rsidR="00F525DE" w:rsidRPr="00BC60E0" w:rsidRDefault="00F525DE" w:rsidP="00F525DE">
            <w:pPr>
              <w:pStyle w:val="TableParagraph"/>
              <w:jc w:val="left"/>
              <w:rPr>
                <w:sz w:val="20"/>
                <w:szCs w:val="20"/>
                <w:lang w:val="it-IT"/>
              </w:rPr>
            </w:pPr>
            <w:r>
              <w:rPr>
                <w:sz w:val="20"/>
                <w:szCs w:val="20"/>
                <w:lang w:val="it-IT"/>
              </w:rPr>
              <w:t xml:space="preserve">Addestramento all’uso delle attrezzature </w:t>
            </w:r>
          </w:p>
        </w:tc>
        <w:tc>
          <w:tcPr>
            <w:tcW w:w="1136" w:type="dxa"/>
            <w:tcBorders>
              <w:left w:val="single" w:sz="4" w:space="0" w:color="auto"/>
            </w:tcBorders>
          </w:tcPr>
          <w:p w:rsidR="00F525DE" w:rsidRPr="00BC60E0" w:rsidRDefault="00F525DE" w:rsidP="00F525DE">
            <w:pPr>
              <w:pStyle w:val="TableParagraph"/>
              <w:ind w:left="0"/>
              <w:rPr>
                <w:sz w:val="20"/>
                <w:szCs w:val="20"/>
                <w:lang w:val="it-IT"/>
              </w:rPr>
            </w:pPr>
            <w:r>
              <w:rPr>
                <w:sz w:val="20"/>
                <w:szCs w:val="20"/>
                <w:lang w:val="it-IT"/>
              </w:rPr>
              <w:t>1</w:t>
            </w:r>
          </w:p>
        </w:tc>
        <w:tc>
          <w:tcPr>
            <w:tcW w:w="2483" w:type="dxa"/>
          </w:tcPr>
          <w:p w:rsidR="00F525DE" w:rsidRPr="00BC60E0" w:rsidRDefault="00F525DE">
            <w:pPr>
              <w:rPr>
                <w:highlight w:val="yellow"/>
                <w:lang w:val="it-IT"/>
              </w:rPr>
            </w:pPr>
            <w:r w:rsidRPr="00870F5A">
              <w:rPr>
                <w:lang w:val="it-IT"/>
              </w:rPr>
              <w:t xml:space="preserve"> </w:t>
            </w:r>
            <w:r>
              <w:rPr>
                <w:lang w:val="it-IT"/>
              </w:rPr>
              <w:t xml:space="preserve"> </w:t>
            </w:r>
            <w:r w:rsidRPr="00870F5A">
              <w:rPr>
                <w:lang w:val="it-IT"/>
              </w:rPr>
              <w:t xml:space="preserve">n. </w:t>
            </w:r>
            <w:r>
              <w:rPr>
                <w:lang w:val="it-IT"/>
              </w:rPr>
              <w:t>06 ore di fo</w:t>
            </w:r>
            <w:r w:rsidRPr="00870F5A">
              <w:rPr>
                <w:lang w:val="it-IT"/>
              </w:rPr>
              <w:t xml:space="preserve">rmazione </w:t>
            </w:r>
          </w:p>
        </w:tc>
      </w:tr>
    </w:tbl>
    <w:p w:rsidR="00E27114" w:rsidRPr="00E5089B" w:rsidRDefault="00E27114">
      <w:pPr>
        <w:pStyle w:val="Corpodeltesto"/>
        <w:spacing w:before="60"/>
        <w:ind w:left="112" w:right="226"/>
        <w:jc w:val="both"/>
        <w:rPr>
          <w:lang w:val="it-IT"/>
        </w:rPr>
      </w:pPr>
      <w:r w:rsidRPr="00E5089B">
        <w:rPr>
          <w:lang w:val="it-IT"/>
        </w:rPr>
        <w:t>Il numero degli operatori economici da invitare alla procedura non sarà inferiore a 5 (cinque). Gli stessi saranno individuati tra quelli iscritti nel bando “</w:t>
      </w:r>
      <w:r w:rsidRPr="00E5089B">
        <w:rPr>
          <w:b/>
          <w:bCs/>
          <w:lang w:val="it-IT"/>
        </w:rPr>
        <w:t>ICT 2009</w:t>
      </w:r>
      <w:r w:rsidRPr="00E5089B">
        <w:rPr>
          <w:lang w:val="it-IT"/>
        </w:rPr>
        <w:t>” del Catalogo MEPA.</w:t>
      </w:r>
    </w:p>
    <w:p w:rsidR="00E27114" w:rsidRPr="00E5089B" w:rsidRDefault="00E27114">
      <w:pPr>
        <w:pStyle w:val="Corpodeltesto"/>
        <w:spacing w:before="11"/>
        <w:rPr>
          <w:sz w:val="19"/>
          <w:szCs w:val="19"/>
          <w:lang w:val="it-IT"/>
        </w:rPr>
      </w:pPr>
    </w:p>
    <w:p w:rsidR="00E27114" w:rsidRPr="00E5089B" w:rsidRDefault="00E27114">
      <w:pPr>
        <w:pStyle w:val="Titolo21"/>
        <w:ind w:right="2723"/>
        <w:rPr>
          <w:lang w:val="it-IT"/>
        </w:rPr>
      </w:pPr>
      <w:r w:rsidRPr="00E5089B">
        <w:rPr>
          <w:lang w:val="it-IT"/>
        </w:rPr>
        <w:t>Art. 3 - Criterio di aggiudicazione</w:t>
      </w:r>
    </w:p>
    <w:p w:rsidR="00E27114" w:rsidRDefault="00E27114" w:rsidP="00537591">
      <w:pPr>
        <w:pStyle w:val="Corpodeltesto"/>
        <w:ind w:right="4202"/>
        <w:rPr>
          <w:lang w:val="it-IT"/>
        </w:rPr>
      </w:pPr>
      <w:r w:rsidRPr="00E5089B">
        <w:rPr>
          <w:lang w:val="it-IT"/>
        </w:rPr>
        <w:t xml:space="preserve">Il criterio di aggiudicazione della gara è quello del </w:t>
      </w:r>
      <w:r w:rsidRPr="00E5089B">
        <w:rPr>
          <w:b/>
          <w:bCs/>
          <w:lang w:val="it-IT"/>
        </w:rPr>
        <w:t>“</w:t>
      </w:r>
      <w:r>
        <w:rPr>
          <w:b/>
          <w:bCs/>
          <w:lang w:val="it-IT"/>
        </w:rPr>
        <w:t xml:space="preserve">minor </w:t>
      </w:r>
      <w:r w:rsidRPr="00E5089B">
        <w:rPr>
          <w:b/>
          <w:bCs/>
          <w:lang w:val="it-IT"/>
        </w:rPr>
        <w:t>prezzo”</w:t>
      </w:r>
      <w:r>
        <w:rPr>
          <w:lang w:val="it-IT"/>
        </w:rPr>
        <w:t>.</w:t>
      </w:r>
    </w:p>
    <w:p w:rsidR="00E27114" w:rsidRPr="00E5089B" w:rsidRDefault="00E27114" w:rsidP="00537591">
      <w:pPr>
        <w:pStyle w:val="Corpodeltesto"/>
        <w:ind w:right="4202"/>
        <w:rPr>
          <w:lang w:val="it-IT"/>
        </w:rPr>
      </w:pPr>
      <w:r w:rsidRPr="00E5089B">
        <w:rPr>
          <w:lang w:val="it-IT"/>
        </w:rPr>
        <w:t>La gara sarà aggiudicata anche in presenza di un’unica offerta valida.</w:t>
      </w:r>
    </w:p>
    <w:p w:rsidR="00E27114" w:rsidRPr="00E5089B" w:rsidRDefault="00E27114" w:rsidP="00537591">
      <w:pPr>
        <w:pStyle w:val="Corpodeltesto"/>
        <w:tabs>
          <w:tab w:val="left" w:pos="10230"/>
        </w:tabs>
        <w:ind w:right="227"/>
        <w:jc w:val="both"/>
        <w:rPr>
          <w:lang w:val="it-IT"/>
        </w:rPr>
      </w:pPr>
      <w:r w:rsidRPr="00E5089B">
        <w:rPr>
          <w:lang w:val="it-IT"/>
        </w:rPr>
        <w:t>L’Amministrazione Committente si riserva l’insindacabile diritto di non procedere all’aggiudicazione definitiva della gara: in tale evenienza non sarà riconosciuto alcun compenso alle ditte partecipanti.</w:t>
      </w:r>
    </w:p>
    <w:p w:rsidR="00E27114" w:rsidRPr="00E5089B" w:rsidRDefault="00E27114">
      <w:pPr>
        <w:pStyle w:val="Corpodeltesto"/>
        <w:spacing w:before="11"/>
        <w:rPr>
          <w:sz w:val="19"/>
          <w:szCs w:val="19"/>
          <w:lang w:val="it-IT"/>
        </w:rPr>
      </w:pPr>
    </w:p>
    <w:p w:rsidR="00E27114" w:rsidRPr="00E5089B" w:rsidRDefault="00E27114">
      <w:pPr>
        <w:pStyle w:val="Titolo21"/>
        <w:ind w:right="2724"/>
        <w:rPr>
          <w:lang w:val="it-IT"/>
        </w:rPr>
      </w:pPr>
      <w:r w:rsidRPr="00E5089B">
        <w:rPr>
          <w:lang w:val="it-IT"/>
        </w:rPr>
        <w:t>Art. 4 - Importo</w:t>
      </w:r>
    </w:p>
    <w:p w:rsidR="00E27114" w:rsidRPr="00E5089B" w:rsidRDefault="00E27114">
      <w:pPr>
        <w:pStyle w:val="Corpodeltesto"/>
        <w:ind w:left="112" w:right="227"/>
        <w:jc w:val="both"/>
        <w:rPr>
          <w:lang w:val="it-IT"/>
        </w:rPr>
      </w:pPr>
      <w:r w:rsidRPr="00E5089B">
        <w:rPr>
          <w:lang w:val="it-IT"/>
        </w:rPr>
        <w:t xml:space="preserve">L’importo a base di gara per la fornitura dei beni e servizi elencati al precedente art. 2, comprensivo della necessaria assistenza tecnica all’installazione, al collaudo ed alla gestione del sistema, è di </w:t>
      </w:r>
      <w:r w:rsidRPr="00651259">
        <w:rPr>
          <w:b/>
          <w:bCs/>
          <w:lang w:val="it-IT"/>
        </w:rPr>
        <w:t xml:space="preserve">€ </w:t>
      </w:r>
      <w:r w:rsidR="00A41C20">
        <w:rPr>
          <w:b/>
          <w:bCs/>
          <w:lang w:val="it-IT"/>
        </w:rPr>
        <w:t>1</w:t>
      </w:r>
      <w:r w:rsidR="00E41C22">
        <w:rPr>
          <w:b/>
          <w:bCs/>
          <w:lang w:val="it-IT"/>
        </w:rPr>
        <w:t>1</w:t>
      </w:r>
      <w:r>
        <w:rPr>
          <w:b/>
          <w:bCs/>
          <w:lang w:val="it-IT"/>
        </w:rPr>
        <w:t xml:space="preserve">.680,33 </w:t>
      </w:r>
      <w:r w:rsidRPr="00651259">
        <w:rPr>
          <w:lang w:val="it-IT"/>
        </w:rPr>
        <w:t>(</w:t>
      </w:r>
      <w:r>
        <w:rPr>
          <w:lang w:val="it-IT"/>
        </w:rPr>
        <w:t>Undicimilaseicentottanta//33</w:t>
      </w:r>
      <w:r w:rsidRPr="00E5089B">
        <w:rPr>
          <w:lang w:val="it-IT"/>
        </w:rPr>
        <w:t xml:space="preserve">) </w:t>
      </w:r>
      <w:r>
        <w:rPr>
          <w:lang w:val="it-IT"/>
        </w:rPr>
        <w:t xml:space="preserve">oltre </w:t>
      </w:r>
      <w:r w:rsidRPr="00E5089B">
        <w:rPr>
          <w:lang w:val="it-IT"/>
        </w:rPr>
        <w:t>IVA</w:t>
      </w:r>
      <w:r>
        <w:rPr>
          <w:lang w:val="it-IT"/>
        </w:rPr>
        <w:t xml:space="preserve"> 22%</w:t>
      </w:r>
      <w:r w:rsidRPr="00E5089B">
        <w:rPr>
          <w:lang w:val="it-IT"/>
        </w:rPr>
        <w:t xml:space="preserve"> - </w:t>
      </w:r>
      <w:r w:rsidRPr="00E5089B">
        <w:rPr>
          <w:b/>
          <w:bCs/>
          <w:lang w:val="it-IT"/>
        </w:rPr>
        <w:t>Lotto Unico</w:t>
      </w:r>
      <w:r w:rsidRPr="00E5089B">
        <w:rPr>
          <w:lang w:val="it-IT"/>
        </w:rPr>
        <w:t>, ed è così costituito:</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1"/>
        <w:gridCol w:w="4889"/>
      </w:tblGrid>
      <w:tr w:rsidR="00E27114" w:rsidRPr="00E41C22">
        <w:trPr>
          <w:trHeight w:hRule="exact" w:val="254"/>
        </w:trPr>
        <w:tc>
          <w:tcPr>
            <w:tcW w:w="4781" w:type="dxa"/>
          </w:tcPr>
          <w:p w:rsidR="00E27114" w:rsidRPr="00BC60E0" w:rsidRDefault="00E27114" w:rsidP="00BC60E0">
            <w:pPr>
              <w:pStyle w:val="TableParagraph"/>
              <w:ind w:left="1823" w:right="1823"/>
              <w:rPr>
                <w:b/>
                <w:bCs/>
                <w:sz w:val="20"/>
                <w:szCs w:val="20"/>
              </w:rPr>
            </w:pPr>
            <w:r w:rsidRPr="00BC60E0">
              <w:rPr>
                <w:b/>
                <w:bCs/>
                <w:sz w:val="20"/>
                <w:szCs w:val="20"/>
              </w:rPr>
              <w:t>Voce di costo</w:t>
            </w:r>
          </w:p>
        </w:tc>
        <w:tc>
          <w:tcPr>
            <w:tcW w:w="4889" w:type="dxa"/>
          </w:tcPr>
          <w:p w:rsidR="00E27114" w:rsidRPr="00BC60E0" w:rsidRDefault="00E27114" w:rsidP="00BC60E0">
            <w:pPr>
              <w:pStyle w:val="TableParagraph"/>
              <w:ind w:left="990"/>
              <w:jc w:val="left"/>
              <w:rPr>
                <w:b/>
                <w:bCs/>
                <w:sz w:val="20"/>
                <w:szCs w:val="20"/>
                <w:lang w:val="it-IT"/>
              </w:rPr>
            </w:pPr>
            <w:r w:rsidRPr="00BC60E0">
              <w:rPr>
                <w:b/>
                <w:bCs/>
                <w:sz w:val="20"/>
                <w:szCs w:val="20"/>
                <w:lang w:val="it-IT"/>
              </w:rPr>
              <w:t>Importo a base di gara (IVA esclusa)</w:t>
            </w:r>
          </w:p>
        </w:tc>
      </w:tr>
      <w:tr w:rsidR="00E27114">
        <w:trPr>
          <w:trHeight w:hRule="exact" w:val="254"/>
        </w:trPr>
        <w:tc>
          <w:tcPr>
            <w:tcW w:w="4781" w:type="dxa"/>
          </w:tcPr>
          <w:p w:rsidR="00E27114" w:rsidRPr="00BC60E0" w:rsidRDefault="00E27114" w:rsidP="00BC60E0">
            <w:pPr>
              <w:pStyle w:val="TableParagraph"/>
              <w:jc w:val="left"/>
              <w:rPr>
                <w:sz w:val="20"/>
                <w:szCs w:val="20"/>
              </w:rPr>
            </w:pPr>
            <w:proofErr w:type="spellStart"/>
            <w:r w:rsidRPr="00BC60E0">
              <w:rPr>
                <w:sz w:val="20"/>
                <w:szCs w:val="20"/>
              </w:rPr>
              <w:t>Forniture</w:t>
            </w:r>
            <w:proofErr w:type="spellEnd"/>
          </w:p>
        </w:tc>
        <w:tc>
          <w:tcPr>
            <w:tcW w:w="4889" w:type="dxa"/>
          </w:tcPr>
          <w:p w:rsidR="00E27114" w:rsidRPr="00BC60E0" w:rsidRDefault="00E27114" w:rsidP="00E41C22">
            <w:pPr>
              <w:pStyle w:val="TableParagraph"/>
              <w:ind w:left="0" w:right="100"/>
              <w:jc w:val="right"/>
              <w:rPr>
                <w:sz w:val="20"/>
                <w:szCs w:val="20"/>
              </w:rPr>
            </w:pPr>
            <w:r w:rsidRPr="00BC60E0">
              <w:rPr>
                <w:sz w:val="20"/>
                <w:szCs w:val="20"/>
              </w:rPr>
              <w:t>1</w:t>
            </w:r>
            <w:r w:rsidR="00E41C22">
              <w:rPr>
                <w:sz w:val="20"/>
                <w:szCs w:val="20"/>
              </w:rPr>
              <w:t>0</w:t>
            </w:r>
            <w:r w:rsidRPr="00BC60E0">
              <w:rPr>
                <w:sz w:val="20"/>
                <w:szCs w:val="20"/>
              </w:rPr>
              <w:t>.450,82</w:t>
            </w:r>
          </w:p>
        </w:tc>
      </w:tr>
      <w:tr w:rsidR="00E27114" w:rsidRPr="00EE4871">
        <w:trPr>
          <w:trHeight w:hRule="exact" w:val="254"/>
        </w:trPr>
        <w:tc>
          <w:tcPr>
            <w:tcW w:w="4781" w:type="dxa"/>
          </w:tcPr>
          <w:p w:rsidR="00E27114" w:rsidRPr="00BC60E0" w:rsidRDefault="00E27114" w:rsidP="00BC60E0">
            <w:pPr>
              <w:pStyle w:val="TableParagraph"/>
              <w:jc w:val="left"/>
              <w:rPr>
                <w:sz w:val="20"/>
                <w:szCs w:val="20"/>
              </w:rPr>
            </w:pPr>
            <w:r w:rsidRPr="00BC60E0">
              <w:rPr>
                <w:sz w:val="20"/>
                <w:szCs w:val="20"/>
              </w:rPr>
              <w:t>Pubblicità</w:t>
            </w:r>
          </w:p>
        </w:tc>
        <w:tc>
          <w:tcPr>
            <w:tcW w:w="4889" w:type="dxa"/>
          </w:tcPr>
          <w:p w:rsidR="00E27114" w:rsidRPr="00BC60E0" w:rsidRDefault="00E27114" w:rsidP="00BC60E0">
            <w:pPr>
              <w:pStyle w:val="TableParagraph"/>
              <w:ind w:left="0" w:right="100"/>
              <w:jc w:val="right"/>
              <w:rPr>
                <w:sz w:val="20"/>
                <w:szCs w:val="20"/>
              </w:rPr>
            </w:pPr>
            <w:r w:rsidRPr="00BC60E0">
              <w:rPr>
                <w:w w:val="95"/>
                <w:sz w:val="20"/>
                <w:szCs w:val="20"/>
              </w:rPr>
              <w:t>245,90</w:t>
            </w:r>
          </w:p>
        </w:tc>
      </w:tr>
      <w:tr w:rsidR="00E27114">
        <w:trPr>
          <w:trHeight w:hRule="exact" w:val="254"/>
        </w:trPr>
        <w:tc>
          <w:tcPr>
            <w:tcW w:w="4781" w:type="dxa"/>
          </w:tcPr>
          <w:p w:rsidR="00E27114" w:rsidRPr="00BC60E0" w:rsidRDefault="00E27114" w:rsidP="00BC60E0">
            <w:pPr>
              <w:pStyle w:val="TableParagraph"/>
              <w:jc w:val="left"/>
              <w:rPr>
                <w:sz w:val="20"/>
                <w:szCs w:val="20"/>
              </w:rPr>
            </w:pPr>
            <w:r w:rsidRPr="00BC60E0">
              <w:rPr>
                <w:sz w:val="20"/>
                <w:szCs w:val="20"/>
              </w:rPr>
              <w:t>Piccoli adattamenti edilizi</w:t>
            </w:r>
          </w:p>
        </w:tc>
        <w:tc>
          <w:tcPr>
            <w:tcW w:w="4889" w:type="dxa"/>
          </w:tcPr>
          <w:p w:rsidR="00E27114" w:rsidRPr="00BC60E0" w:rsidRDefault="00E27114" w:rsidP="00BC60E0">
            <w:pPr>
              <w:pStyle w:val="TableParagraph"/>
              <w:ind w:left="0" w:right="100"/>
              <w:jc w:val="right"/>
              <w:rPr>
                <w:sz w:val="20"/>
                <w:szCs w:val="20"/>
              </w:rPr>
            </w:pPr>
            <w:r w:rsidRPr="00BC60E0">
              <w:rPr>
                <w:w w:val="95"/>
                <w:sz w:val="20"/>
                <w:szCs w:val="20"/>
              </w:rPr>
              <w:t>737,70</w:t>
            </w:r>
          </w:p>
        </w:tc>
      </w:tr>
      <w:tr w:rsidR="00E27114">
        <w:trPr>
          <w:trHeight w:hRule="exact" w:val="254"/>
        </w:trPr>
        <w:tc>
          <w:tcPr>
            <w:tcW w:w="4781" w:type="dxa"/>
          </w:tcPr>
          <w:p w:rsidR="00E27114" w:rsidRPr="00BC60E0" w:rsidRDefault="00E27114" w:rsidP="00F525DE">
            <w:pPr>
              <w:pStyle w:val="TableParagraph"/>
              <w:jc w:val="left"/>
              <w:rPr>
                <w:sz w:val="20"/>
                <w:szCs w:val="20"/>
              </w:rPr>
            </w:pPr>
            <w:r>
              <w:rPr>
                <w:sz w:val="20"/>
                <w:szCs w:val="20"/>
              </w:rPr>
              <w:t xml:space="preserve">Addestramento </w:t>
            </w:r>
            <w:r w:rsidR="00F525DE">
              <w:rPr>
                <w:sz w:val="20"/>
                <w:szCs w:val="20"/>
              </w:rPr>
              <w:t>all’uso delle attrezzature</w:t>
            </w:r>
            <w:r>
              <w:rPr>
                <w:sz w:val="20"/>
                <w:szCs w:val="20"/>
              </w:rPr>
              <w:t xml:space="preserve"> </w:t>
            </w:r>
          </w:p>
        </w:tc>
        <w:tc>
          <w:tcPr>
            <w:tcW w:w="4889" w:type="dxa"/>
          </w:tcPr>
          <w:p w:rsidR="00E27114" w:rsidRPr="00BC60E0" w:rsidRDefault="00E27114" w:rsidP="00BC60E0">
            <w:pPr>
              <w:pStyle w:val="TableParagraph"/>
              <w:ind w:left="0" w:right="100"/>
              <w:jc w:val="right"/>
              <w:rPr>
                <w:w w:val="95"/>
                <w:sz w:val="20"/>
                <w:szCs w:val="20"/>
              </w:rPr>
            </w:pPr>
            <w:r>
              <w:rPr>
                <w:w w:val="95"/>
                <w:sz w:val="20"/>
                <w:szCs w:val="20"/>
              </w:rPr>
              <w:t>245,91</w:t>
            </w:r>
          </w:p>
        </w:tc>
      </w:tr>
      <w:tr w:rsidR="00E27114">
        <w:trPr>
          <w:trHeight w:hRule="exact" w:val="254"/>
        </w:trPr>
        <w:tc>
          <w:tcPr>
            <w:tcW w:w="4781" w:type="dxa"/>
          </w:tcPr>
          <w:p w:rsidR="00E27114" w:rsidRPr="00BC60E0" w:rsidRDefault="00E27114" w:rsidP="00BC60E0">
            <w:pPr>
              <w:pStyle w:val="TableParagraph"/>
              <w:jc w:val="right"/>
              <w:rPr>
                <w:i/>
                <w:iCs/>
                <w:sz w:val="20"/>
                <w:szCs w:val="20"/>
              </w:rPr>
            </w:pPr>
            <w:r w:rsidRPr="00BC60E0">
              <w:rPr>
                <w:i/>
                <w:iCs/>
                <w:sz w:val="20"/>
                <w:szCs w:val="20"/>
              </w:rPr>
              <w:t xml:space="preserve">Complessivamente al netto iva </w:t>
            </w:r>
          </w:p>
        </w:tc>
        <w:tc>
          <w:tcPr>
            <w:tcW w:w="4889" w:type="dxa"/>
          </w:tcPr>
          <w:p w:rsidR="00E27114" w:rsidRPr="00BC60E0" w:rsidRDefault="00A41C20" w:rsidP="00E41C22">
            <w:pPr>
              <w:pStyle w:val="TableParagraph"/>
              <w:ind w:left="0" w:right="100"/>
              <w:jc w:val="right"/>
              <w:rPr>
                <w:w w:val="95"/>
                <w:sz w:val="20"/>
                <w:szCs w:val="20"/>
                <w:highlight w:val="yellow"/>
              </w:rPr>
            </w:pPr>
            <w:r>
              <w:rPr>
                <w:w w:val="95"/>
                <w:sz w:val="20"/>
                <w:szCs w:val="20"/>
              </w:rPr>
              <w:t>1</w:t>
            </w:r>
            <w:r w:rsidR="00E41C22">
              <w:rPr>
                <w:w w:val="95"/>
                <w:sz w:val="20"/>
                <w:szCs w:val="20"/>
              </w:rPr>
              <w:t>1</w:t>
            </w:r>
            <w:r w:rsidR="00E27114">
              <w:rPr>
                <w:w w:val="95"/>
                <w:sz w:val="20"/>
                <w:szCs w:val="20"/>
              </w:rPr>
              <w:t>.680,33</w:t>
            </w:r>
          </w:p>
        </w:tc>
        <w:bookmarkStart w:id="0" w:name="_GoBack"/>
        <w:bookmarkEnd w:id="0"/>
      </w:tr>
    </w:tbl>
    <w:p w:rsidR="00E27114" w:rsidRDefault="00E27114">
      <w:pPr>
        <w:pStyle w:val="Corpodeltesto"/>
        <w:spacing w:before="1"/>
        <w:rPr>
          <w:sz w:val="15"/>
          <w:szCs w:val="15"/>
        </w:rPr>
      </w:pPr>
    </w:p>
    <w:p w:rsidR="00E27114" w:rsidRDefault="00E27114" w:rsidP="00870F5A">
      <w:pPr>
        <w:pStyle w:val="Titolo21"/>
        <w:spacing w:before="60" w:line="243" w:lineRule="exact"/>
        <w:ind w:right="2726"/>
        <w:rPr>
          <w:lang w:val="it-IT"/>
        </w:rPr>
      </w:pPr>
      <w:r w:rsidRPr="00E5089B">
        <w:rPr>
          <w:lang w:val="it-IT"/>
        </w:rPr>
        <w:t>Art. 5 – Copertura finanziaria e imputazione della spesa</w:t>
      </w:r>
    </w:p>
    <w:p w:rsidR="00E27114" w:rsidRPr="00E5089B" w:rsidRDefault="00E27114" w:rsidP="00870F5A">
      <w:pPr>
        <w:pStyle w:val="Corpodeltesto"/>
        <w:ind w:left="112" w:right="221"/>
        <w:jc w:val="both"/>
        <w:rPr>
          <w:lang w:val="it-IT"/>
        </w:rPr>
      </w:pPr>
      <w:r w:rsidRPr="00E5089B">
        <w:rPr>
          <w:lang w:val="it-IT"/>
        </w:rPr>
        <w:t xml:space="preserve">Finanziata dal MIUR con nota prot. n. AOODGEFID/1757 del 20 gennaio 2016 a valere sui fondi dell’Obiettivo 10.8 / Azione 10.8.1 del PON Programma Operativo Nazionale 2014IT05M2OP001 </w:t>
      </w:r>
      <w:r w:rsidRPr="00E5089B">
        <w:rPr>
          <w:i/>
          <w:iCs/>
          <w:lang w:val="it-IT"/>
        </w:rPr>
        <w:t xml:space="preserve">“Per la scuola, competenze </w:t>
      </w:r>
      <w:r>
        <w:rPr>
          <w:i/>
          <w:iCs/>
          <w:lang w:val="it-IT"/>
        </w:rPr>
        <w:t>e ambienti per l’apprendimento”.</w:t>
      </w:r>
      <w:r w:rsidRPr="00E5089B">
        <w:rPr>
          <w:i/>
          <w:iCs/>
          <w:lang w:val="it-IT"/>
        </w:rPr>
        <w:t xml:space="preserve"> </w:t>
      </w:r>
      <w:r>
        <w:rPr>
          <w:lang w:val="it-IT"/>
        </w:rPr>
        <w:t>L</w:t>
      </w:r>
      <w:r w:rsidRPr="00E5089B">
        <w:rPr>
          <w:lang w:val="it-IT"/>
        </w:rPr>
        <w:t>a spesa di cui alla presente procedura sarà imputata al Proge</w:t>
      </w:r>
      <w:r w:rsidR="00BA58F7">
        <w:rPr>
          <w:lang w:val="it-IT"/>
        </w:rPr>
        <w:t>tto “10.8.1.A1-FESRPON-BA-2015-333</w:t>
      </w:r>
      <w:r w:rsidRPr="00E5089B">
        <w:rPr>
          <w:lang w:val="it-IT"/>
        </w:rPr>
        <w:t xml:space="preserve"> Realizzazione/ampliamento rete </w:t>
      </w:r>
      <w:r w:rsidR="00BA58F7">
        <w:rPr>
          <w:lang w:val="it-IT"/>
        </w:rPr>
        <w:t xml:space="preserve">LAN/WLAN </w:t>
      </w:r>
      <w:r>
        <w:rPr>
          <w:lang w:val="it-IT"/>
        </w:rPr>
        <w:t xml:space="preserve">sede centrale e plesso DI Via Filichito </w:t>
      </w:r>
      <w:r w:rsidRPr="00E5089B">
        <w:rPr>
          <w:lang w:val="it-IT"/>
        </w:rPr>
        <w:t>del P.A. per l’e.f. 2016.</w:t>
      </w:r>
    </w:p>
    <w:p w:rsidR="00E27114" w:rsidRDefault="00E27114">
      <w:pPr>
        <w:pStyle w:val="Titolo21"/>
        <w:ind w:right="2725"/>
        <w:rPr>
          <w:lang w:val="it-IT"/>
        </w:rPr>
      </w:pPr>
    </w:p>
    <w:p w:rsidR="00E27114" w:rsidRPr="00E5089B" w:rsidRDefault="00E27114">
      <w:pPr>
        <w:pStyle w:val="Titolo21"/>
        <w:ind w:right="2725"/>
        <w:rPr>
          <w:lang w:val="it-IT"/>
        </w:rPr>
      </w:pPr>
      <w:r w:rsidRPr="00E5089B">
        <w:rPr>
          <w:lang w:val="it-IT"/>
        </w:rPr>
        <w:t>Art. 6 – Tempi e modalità di esecuzione</w:t>
      </w:r>
    </w:p>
    <w:p w:rsidR="00E27114" w:rsidRDefault="00E27114" w:rsidP="00A708AE">
      <w:pPr>
        <w:pStyle w:val="Corpodeltesto"/>
        <w:ind w:left="112" w:right="223"/>
        <w:rPr>
          <w:lang w:val="it-IT"/>
        </w:rPr>
      </w:pPr>
      <w:r w:rsidRPr="00E5089B">
        <w:rPr>
          <w:lang w:val="it-IT"/>
        </w:rPr>
        <w:t xml:space="preserve">La fornitura “chiavi in mano” dovrà essere realizzata entro </w:t>
      </w:r>
      <w:r w:rsidRPr="00E5089B">
        <w:rPr>
          <w:b/>
          <w:bCs/>
          <w:lang w:val="it-IT"/>
        </w:rPr>
        <w:t xml:space="preserve">30 (trenta) giorni </w:t>
      </w:r>
      <w:r w:rsidRPr="00E5089B">
        <w:rPr>
          <w:lang w:val="it-IT"/>
        </w:rPr>
        <w:t xml:space="preserve">naturali e consecutivi decorrenti dalla stipula a sistema del contratto con l’Aggiudicatario, con l’avvertenza che, al fine di evitare interferenze, la stessa </w:t>
      </w:r>
      <w:r w:rsidRPr="00E5089B">
        <w:rPr>
          <w:u w:val="single"/>
          <w:lang w:val="it-IT"/>
        </w:rPr>
        <w:t>dovrà essere svolta in orari in cui non sono presenti attività legate alla vita scolastica</w:t>
      </w:r>
      <w:r w:rsidRPr="00E5089B">
        <w:rPr>
          <w:lang w:val="it-IT"/>
        </w:rPr>
        <w:t>.</w:t>
      </w:r>
    </w:p>
    <w:p w:rsidR="00E27114" w:rsidRDefault="00E27114" w:rsidP="00A708AE">
      <w:pPr>
        <w:pStyle w:val="Titolo21"/>
        <w:spacing w:before="32"/>
        <w:ind w:left="3292" w:right="3290"/>
        <w:rPr>
          <w:lang w:val="it-IT"/>
        </w:rPr>
      </w:pPr>
    </w:p>
    <w:p w:rsidR="00E27114" w:rsidRDefault="00E27114" w:rsidP="00A708AE">
      <w:pPr>
        <w:pStyle w:val="Titolo21"/>
        <w:spacing w:before="32"/>
        <w:ind w:left="3292" w:right="3290"/>
        <w:rPr>
          <w:lang w:val="it-IT"/>
        </w:rPr>
      </w:pPr>
    </w:p>
    <w:p w:rsidR="00E27114" w:rsidRDefault="00E27114" w:rsidP="00A708AE">
      <w:pPr>
        <w:pStyle w:val="Titolo21"/>
        <w:spacing w:before="32"/>
        <w:ind w:left="3292" w:right="3290"/>
        <w:rPr>
          <w:lang w:val="it-IT"/>
        </w:rPr>
      </w:pPr>
    </w:p>
    <w:p w:rsidR="00E27114" w:rsidRPr="00E5089B" w:rsidRDefault="00E27114" w:rsidP="00A708AE">
      <w:pPr>
        <w:pStyle w:val="Titolo21"/>
        <w:spacing w:before="32"/>
        <w:ind w:left="3292" w:right="3290"/>
        <w:rPr>
          <w:lang w:val="it-IT"/>
        </w:rPr>
      </w:pPr>
      <w:r w:rsidRPr="00E5089B">
        <w:rPr>
          <w:lang w:val="it-IT"/>
        </w:rPr>
        <w:t>Art. 7 - Approvazione atti allegati</w:t>
      </w:r>
    </w:p>
    <w:p w:rsidR="00E27114" w:rsidRDefault="00E27114" w:rsidP="00A708AE">
      <w:pPr>
        <w:pStyle w:val="Corpodeltesto"/>
        <w:ind w:left="112" w:right="97"/>
        <w:rPr>
          <w:lang w:val="it-IT"/>
        </w:rPr>
      </w:pPr>
    </w:p>
    <w:p w:rsidR="00E27114" w:rsidRDefault="00E27114" w:rsidP="00A708AE">
      <w:pPr>
        <w:pStyle w:val="Corpodeltesto"/>
        <w:ind w:left="112" w:right="97"/>
        <w:rPr>
          <w:lang w:val="it-IT"/>
        </w:rPr>
      </w:pPr>
    </w:p>
    <w:p w:rsidR="00E27114" w:rsidRPr="00E5089B" w:rsidRDefault="00E27114" w:rsidP="00A708AE">
      <w:pPr>
        <w:pStyle w:val="Corpodeltesto"/>
        <w:ind w:left="112" w:right="97"/>
        <w:rPr>
          <w:lang w:val="it-IT"/>
        </w:rPr>
      </w:pPr>
      <w:r w:rsidRPr="00E5089B">
        <w:rPr>
          <w:lang w:val="it-IT"/>
        </w:rPr>
        <w:t>Si approvano i documenti di seguito elencati, redatti dal Progettista:</w:t>
      </w:r>
    </w:p>
    <w:p w:rsidR="00E27114" w:rsidRPr="00E5089B" w:rsidRDefault="00E27114" w:rsidP="00A708AE">
      <w:pPr>
        <w:pStyle w:val="Paragrafoelenco"/>
        <w:numPr>
          <w:ilvl w:val="0"/>
          <w:numId w:val="1"/>
        </w:numPr>
        <w:tabs>
          <w:tab w:val="left" w:pos="320"/>
        </w:tabs>
        <w:spacing w:line="243" w:lineRule="exact"/>
        <w:ind w:hanging="284"/>
        <w:rPr>
          <w:sz w:val="20"/>
          <w:szCs w:val="20"/>
          <w:lang w:val="it-IT"/>
        </w:rPr>
      </w:pPr>
      <w:r w:rsidRPr="00E5089B">
        <w:rPr>
          <w:b/>
          <w:bCs/>
          <w:sz w:val="20"/>
          <w:szCs w:val="20"/>
          <w:lang w:val="it-IT"/>
        </w:rPr>
        <w:t xml:space="preserve">Disciplinare di Gara </w:t>
      </w:r>
      <w:r w:rsidRPr="00E5089B">
        <w:rPr>
          <w:sz w:val="20"/>
          <w:szCs w:val="20"/>
          <w:lang w:val="it-IT"/>
        </w:rPr>
        <w:t>(</w:t>
      </w:r>
      <w:r w:rsidRPr="00E5089B">
        <w:rPr>
          <w:sz w:val="20"/>
          <w:szCs w:val="20"/>
          <w:u w:val="single"/>
          <w:lang w:val="it-IT"/>
        </w:rPr>
        <w:t>Allegato</w:t>
      </w:r>
      <w:r w:rsidRPr="00E5089B">
        <w:rPr>
          <w:spacing w:val="-11"/>
          <w:sz w:val="20"/>
          <w:szCs w:val="20"/>
          <w:u w:val="single"/>
          <w:lang w:val="it-IT"/>
        </w:rPr>
        <w:t xml:space="preserve"> </w:t>
      </w:r>
      <w:r w:rsidRPr="00E5089B">
        <w:rPr>
          <w:sz w:val="20"/>
          <w:szCs w:val="20"/>
          <w:u w:val="single"/>
          <w:lang w:val="it-IT"/>
        </w:rPr>
        <w:t>A)</w:t>
      </w:r>
      <w:r w:rsidRPr="00E5089B">
        <w:rPr>
          <w:sz w:val="20"/>
          <w:szCs w:val="20"/>
          <w:lang w:val="it-IT"/>
        </w:rPr>
        <w:t>,</w:t>
      </w:r>
    </w:p>
    <w:p w:rsidR="00E27114" w:rsidRDefault="00E27114" w:rsidP="00A708AE">
      <w:pPr>
        <w:pStyle w:val="Paragrafoelenco"/>
        <w:numPr>
          <w:ilvl w:val="0"/>
          <w:numId w:val="1"/>
        </w:numPr>
        <w:tabs>
          <w:tab w:val="left" w:pos="320"/>
        </w:tabs>
        <w:spacing w:line="243" w:lineRule="exact"/>
        <w:ind w:left="319"/>
        <w:rPr>
          <w:sz w:val="20"/>
          <w:szCs w:val="20"/>
        </w:rPr>
      </w:pPr>
      <w:r>
        <w:rPr>
          <w:b/>
          <w:bCs/>
          <w:sz w:val="20"/>
          <w:szCs w:val="20"/>
        </w:rPr>
        <w:t xml:space="preserve">Capitolato Tecnico </w:t>
      </w:r>
      <w:r>
        <w:rPr>
          <w:sz w:val="20"/>
          <w:szCs w:val="20"/>
        </w:rPr>
        <w:t>(</w:t>
      </w:r>
      <w:r>
        <w:rPr>
          <w:sz w:val="20"/>
          <w:szCs w:val="20"/>
          <w:u w:val="single"/>
        </w:rPr>
        <w:t>Allegato</w:t>
      </w:r>
      <w:r>
        <w:rPr>
          <w:spacing w:val="-12"/>
          <w:sz w:val="20"/>
          <w:szCs w:val="20"/>
          <w:u w:val="single"/>
        </w:rPr>
        <w:t xml:space="preserve"> </w:t>
      </w:r>
      <w:r>
        <w:rPr>
          <w:sz w:val="20"/>
          <w:szCs w:val="20"/>
          <w:u w:val="single"/>
        </w:rPr>
        <w:t>B)</w:t>
      </w:r>
      <w:r>
        <w:rPr>
          <w:sz w:val="20"/>
          <w:szCs w:val="20"/>
        </w:rPr>
        <w:t>,</w:t>
      </w:r>
    </w:p>
    <w:p w:rsidR="00E27114" w:rsidRPr="00E5089B" w:rsidRDefault="00E27114" w:rsidP="00A708AE">
      <w:pPr>
        <w:pStyle w:val="Paragrafoelenco"/>
        <w:numPr>
          <w:ilvl w:val="0"/>
          <w:numId w:val="1"/>
        </w:numPr>
        <w:tabs>
          <w:tab w:val="left" w:pos="320"/>
        </w:tabs>
        <w:ind w:left="319"/>
        <w:rPr>
          <w:sz w:val="20"/>
          <w:szCs w:val="20"/>
          <w:lang w:val="it-IT"/>
        </w:rPr>
      </w:pPr>
      <w:r w:rsidRPr="00E5089B">
        <w:rPr>
          <w:b/>
          <w:bCs/>
          <w:sz w:val="20"/>
          <w:szCs w:val="20"/>
          <w:lang w:val="it-IT"/>
        </w:rPr>
        <w:t xml:space="preserve">Schema di Domanda di Partecipazione </w:t>
      </w:r>
      <w:r w:rsidRPr="00E5089B">
        <w:rPr>
          <w:sz w:val="20"/>
          <w:szCs w:val="20"/>
          <w:lang w:val="it-IT"/>
        </w:rPr>
        <w:t>(</w:t>
      </w:r>
      <w:r w:rsidRPr="00E5089B">
        <w:rPr>
          <w:sz w:val="20"/>
          <w:szCs w:val="20"/>
          <w:u w:val="single"/>
          <w:lang w:val="it-IT"/>
        </w:rPr>
        <w:t>Allegato</w:t>
      </w:r>
      <w:r w:rsidRPr="00E5089B">
        <w:rPr>
          <w:spacing w:val="-19"/>
          <w:sz w:val="20"/>
          <w:szCs w:val="20"/>
          <w:u w:val="single"/>
          <w:lang w:val="it-IT"/>
        </w:rPr>
        <w:t xml:space="preserve"> </w:t>
      </w:r>
      <w:r w:rsidRPr="00E5089B">
        <w:rPr>
          <w:sz w:val="20"/>
          <w:szCs w:val="20"/>
          <w:u w:val="single"/>
          <w:lang w:val="it-IT"/>
        </w:rPr>
        <w:t>C</w:t>
      </w:r>
      <w:r w:rsidRPr="00E5089B">
        <w:rPr>
          <w:sz w:val="20"/>
          <w:szCs w:val="20"/>
          <w:lang w:val="it-IT"/>
        </w:rPr>
        <w:t>),</w:t>
      </w:r>
    </w:p>
    <w:p w:rsidR="00E27114" w:rsidRPr="00E5089B" w:rsidRDefault="00E27114" w:rsidP="00A708AE">
      <w:pPr>
        <w:pStyle w:val="Paragrafoelenco"/>
        <w:numPr>
          <w:ilvl w:val="0"/>
          <w:numId w:val="1"/>
        </w:numPr>
        <w:tabs>
          <w:tab w:val="left" w:pos="320"/>
        </w:tabs>
        <w:spacing w:line="243" w:lineRule="exact"/>
        <w:ind w:left="319"/>
        <w:rPr>
          <w:sz w:val="20"/>
          <w:szCs w:val="20"/>
          <w:lang w:val="it-IT"/>
        </w:rPr>
      </w:pPr>
      <w:r w:rsidRPr="00E5089B">
        <w:rPr>
          <w:b/>
          <w:bCs/>
          <w:sz w:val="20"/>
          <w:szCs w:val="20"/>
          <w:lang w:val="it-IT"/>
        </w:rPr>
        <w:t xml:space="preserve">Schema di Offerta economica </w:t>
      </w:r>
      <w:r w:rsidRPr="00E5089B">
        <w:rPr>
          <w:sz w:val="20"/>
          <w:szCs w:val="20"/>
          <w:lang w:val="it-IT"/>
        </w:rPr>
        <w:t>(</w:t>
      </w:r>
      <w:r w:rsidRPr="00E5089B">
        <w:rPr>
          <w:sz w:val="20"/>
          <w:szCs w:val="20"/>
          <w:u w:val="single"/>
          <w:lang w:val="it-IT"/>
        </w:rPr>
        <w:t>Allegato</w:t>
      </w:r>
      <w:r w:rsidRPr="00E5089B">
        <w:rPr>
          <w:spacing w:val="-15"/>
          <w:sz w:val="20"/>
          <w:szCs w:val="20"/>
          <w:u w:val="single"/>
          <w:lang w:val="it-IT"/>
        </w:rPr>
        <w:t xml:space="preserve"> </w:t>
      </w:r>
      <w:r w:rsidRPr="00E5089B">
        <w:rPr>
          <w:sz w:val="20"/>
          <w:szCs w:val="20"/>
          <w:u w:val="single"/>
          <w:lang w:val="it-IT"/>
        </w:rPr>
        <w:t>D</w:t>
      </w:r>
      <w:r w:rsidRPr="00E5089B">
        <w:rPr>
          <w:sz w:val="20"/>
          <w:szCs w:val="20"/>
          <w:lang w:val="it-IT"/>
        </w:rPr>
        <w:t>)</w:t>
      </w:r>
    </w:p>
    <w:p w:rsidR="00E27114" w:rsidRPr="00E5089B" w:rsidRDefault="00E27114" w:rsidP="00A708AE">
      <w:pPr>
        <w:pStyle w:val="Paragrafoelenco"/>
        <w:numPr>
          <w:ilvl w:val="0"/>
          <w:numId w:val="1"/>
        </w:numPr>
        <w:tabs>
          <w:tab w:val="left" w:pos="353"/>
        </w:tabs>
        <w:ind w:right="103" w:hanging="284"/>
        <w:jc w:val="both"/>
        <w:rPr>
          <w:sz w:val="20"/>
          <w:szCs w:val="20"/>
          <w:lang w:val="it-IT"/>
        </w:rPr>
      </w:pPr>
      <w:r w:rsidRPr="00E5089B">
        <w:rPr>
          <w:b/>
          <w:bCs/>
          <w:sz w:val="20"/>
          <w:szCs w:val="20"/>
          <w:lang w:val="it-IT"/>
        </w:rPr>
        <w:t xml:space="preserve">Relazione Tecnico-economica </w:t>
      </w:r>
      <w:r w:rsidRPr="00E5089B">
        <w:rPr>
          <w:sz w:val="20"/>
          <w:szCs w:val="20"/>
          <w:lang w:val="it-IT"/>
        </w:rPr>
        <w:t>(</w:t>
      </w:r>
      <w:r w:rsidRPr="00E5089B">
        <w:rPr>
          <w:sz w:val="20"/>
          <w:szCs w:val="20"/>
          <w:u w:val="single"/>
          <w:lang w:val="it-IT"/>
        </w:rPr>
        <w:t>Allegato E</w:t>
      </w:r>
      <w:r w:rsidRPr="00E5089B">
        <w:rPr>
          <w:sz w:val="20"/>
          <w:szCs w:val="20"/>
          <w:lang w:val="it-IT"/>
        </w:rPr>
        <w:t xml:space="preserve">), dalla quale si evince che sono stati utilizzati, come limiti massimi, i parametri di prezzo-qualità dei beni oggetto della gara comparabili con quelli previsti a catalogo nella Convenzione Consip </w:t>
      </w:r>
      <w:r w:rsidRPr="00E5089B">
        <w:rPr>
          <w:i/>
          <w:iCs/>
          <w:sz w:val="20"/>
          <w:szCs w:val="20"/>
          <w:lang w:val="it-IT"/>
        </w:rPr>
        <w:t>“Reti Locali</w:t>
      </w:r>
      <w:r w:rsidRPr="00E5089B">
        <w:rPr>
          <w:i/>
          <w:iCs/>
          <w:spacing w:val="-11"/>
          <w:sz w:val="20"/>
          <w:szCs w:val="20"/>
          <w:lang w:val="it-IT"/>
        </w:rPr>
        <w:t xml:space="preserve"> </w:t>
      </w:r>
      <w:r w:rsidRPr="00E5089B">
        <w:rPr>
          <w:i/>
          <w:iCs/>
          <w:sz w:val="20"/>
          <w:szCs w:val="20"/>
          <w:lang w:val="it-IT"/>
        </w:rPr>
        <w:t>5”</w:t>
      </w:r>
      <w:r w:rsidRPr="00E5089B">
        <w:rPr>
          <w:sz w:val="20"/>
          <w:szCs w:val="20"/>
          <w:lang w:val="it-IT"/>
        </w:rPr>
        <w:t>.</w:t>
      </w:r>
    </w:p>
    <w:p w:rsidR="00E27114" w:rsidRPr="00E5089B" w:rsidRDefault="00E27114" w:rsidP="00A708AE">
      <w:pPr>
        <w:pStyle w:val="Corpodeltesto"/>
        <w:spacing w:before="11"/>
        <w:rPr>
          <w:sz w:val="19"/>
          <w:szCs w:val="19"/>
          <w:lang w:val="it-IT"/>
        </w:rPr>
      </w:pPr>
    </w:p>
    <w:p w:rsidR="00E27114" w:rsidRPr="00E5089B" w:rsidRDefault="00E27114" w:rsidP="00A708AE">
      <w:pPr>
        <w:pStyle w:val="Titolo21"/>
        <w:ind w:left="3295" w:right="3290"/>
        <w:rPr>
          <w:lang w:val="it-IT"/>
        </w:rPr>
      </w:pPr>
      <w:r w:rsidRPr="00E5089B">
        <w:rPr>
          <w:lang w:val="it-IT"/>
        </w:rPr>
        <w:t>Art. 8 - Responsabile del Procedimento</w:t>
      </w:r>
    </w:p>
    <w:p w:rsidR="00E27114" w:rsidRPr="00E5089B" w:rsidRDefault="00E27114" w:rsidP="00A708AE">
      <w:pPr>
        <w:pStyle w:val="Corpodeltesto"/>
        <w:spacing w:before="44"/>
        <w:ind w:left="112" w:right="97"/>
        <w:rPr>
          <w:lang w:val="it-IT"/>
        </w:rPr>
      </w:pPr>
      <w:r w:rsidRPr="00E5089B">
        <w:rPr>
          <w:lang w:val="it-IT"/>
        </w:rPr>
        <w:t>Ai sensi del D.lgs. DECRETO LEGISLATIVO 18 aprile 2016, n. 50 e dell’art. 5 della legge n. 241/1990, viene nominato R</w:t>
      </w:r>
      <w:r>
        <w:rPr>
          <w:lang w:val="it-IT"/>
        </w:rPr>
        <w:t xml:space="preserve">esponsabile del Procedimento la </w:t>
      </w:r>
      <w:r w:rsidRPr="00E5089B">
        <w:rPr>
          <w:lang w:val="it-IT"/>
        </w:rPr>
        <w:t xml:space="preserve">prof.ssa </w:t>
      </w:r>
      <w:r>
        <w:rPr>
          <w:lang w:val="it-IT"/>
        </w:rPr>
        <w:t xml:space="preserve">Sofia Montano </w:t>
      </w:r>
      <w:r w:rsidRPr="00E5089B">
        <w:rPr>
          <w:lang w:val="it-IT"/>
        </w:rPr>
        <w:t>(Dirigente Scolastico).</w:t>
      </w:r>
    </w:p>
    <w:p w:rsidR="00E27114" w:rsidRPr="00E5089B" w:rsidRDefault="00E27114" w:rsidP="00A708AE">
      <w:pPr>
        <w:pStyle w:val="Corpodeltesto"/>
        <w:spacing w:before="1"/>
        <w:rPr>
          <w:lang w:val="it-IT"/>
        </w:rPr>
      </w:pPr>
    </w:p>
    <w:p w:rsidR="00E27114" w:rsidRPr="00E5089B" w:rsidRDefault="00E27114" w:rsidP="00A708AE">
      <w:pPr>
        <w:pStyle w:val="Titolo21"/>
        <w:spacing w:line="243" w:lineRule="exact"/>
        <w:ind w:left="3290" w:right="3290"/>
        <w:rPr>
          <w:lang w:val="it-IT"/>
        </w:rPr>
      </w:pPr>
      <w:r w:rsidRPr="00E5089B">
        <w:rPr>
          <w:lang w:val="it-IT"/>
        </w:rPr>
        <w:t>Art. 9 – Comunicazione finale</w:t>
      </w:r>
    </w:p>
    <w:p w:rsidR="00E27114" w:rsidRDefault="00E27114" w:rsidP="00A708AE">
      <w:pPr>
        <w:pStyle w:val="Corpodeltesto"/>
        <w:ind w:left="112" w:right="97"/>
        <w:rPr>
          <w:lang w:val="it-IT"/>
        </w:rPr>
      </w:pPr>
    </w:p>
    <w:p w:rsidR="00E27114" w:rsidRPr="00E5089B" w:rsidRDefault="00E27114" w:rsidP="00A708AE">
      <w:pPr>
        <w:pStyle w:val="Corpodeltesto"/>
        <w:ind w:left="112" w:right="97"/>
        <w:rPr>
          <w:lang w:val="it-IT"/>
        </w:rPr>
      </w:pPr>
      <w:r w:rsidRPr="00E5089B">
        <w:rPr>
          <w:lang w:val="it-IT"/>
        </w:rPr>
        <w:t xml:space="preserve">La procedura ed ulteriori dettagli saranno forniti agli Operatori economici tramite i canali di </w:t>
      </w:r>
      <w:r>
        <w:rPr>
          <w:lang w:val="it-IT"/>
        </w:rPr>
        <w:t xml:space="preserve">comunicazione previsti dal MePA ; </w:t>
      </w:r>
    </w:p>
    <w:p w:rsidR="00E27114" w:rsidRPr="00E5089B" w:rsidRDefault="00E27114" w:rsidP="00A708AE">
      <w:pPr>
        <w:pStyle w:val="Corpodeltesto"/>
        <w:ind w:left="6244" w:right="97"/>
        <w:rPr>
          <w:lang w:val="it-IT"/>
        </w:rPr>
      </w:pPr>
      <w:r w:rsidRPr="00E5089B">
        <w:rPr>
          <w:lang w:val="it-IT"/>
        </w:rPr>
        <w:t>Il Dirigente Scolastico</w:t>
      </w:r>
    </w:p>
    <w:p w:rsidR="00E27114" w:rsidRDefault="00E27114" w:rsidP="002978BF">
      <w:pPr>
        <w:pStyle w:val="Corpodeltesto"/>
        <w:ind w:left="5925" w:right="97"/>
        <w:rPr>
          <w:lang w:val="it-IT"/>
        </w:rPr>
      </w:pPr>
      <w:r>
        <w:rPr>
          <w:lang w:val="it-IT"/>
        </w:rPr>
        <w:t xml:space="preserve">  (prof.ssa Sofia MONTANO </w:t>
      </w:r>
      <w:r w:rsidRPr="00E5089B">
        <w:rPr>
          <w:lang w:val="it-IT"/>
        </w:rPr>
        <w:t>)</w:t>
      </w:r>
    </w:p>
    <w:p w:rsidR="00E27114" w:rsidRPr="002978BF" w:rsidRDefault="00E27114" w:rsidP="002978BF">
      <w:pPr>
        <w:pStyle w:val="Corpodeltesto"/>
        <w:ind w:left="4840" w:right="97"/>
        <w:rPr>
          <w:i/>
          <w:iCs/>
          <w:sz w:val="16"/>
          <w:szCs w:val="16"/>
          <w:lang w:val="it-IT"/>
        </w:rPr>
        <w:sectPr w:rsidR="00E27114" w:rsidRPr="002978BF" w:rsidSect="002978BF">
          <w:pgSz w:w="11900" w:h="16840"/>
          <w:pgMar w:top="660" w:right="790" w:bottom="780" w:left="880" w:header="0" w:footer="600" w:gutter="0"/>
          <w:cols w:space="720"/>
        </w:sectPr>
      </w:pPr>
      <w:r w:rsidRPr="002978BF">
        <w:rPr>
          <w:i/>
          <w:iCs/>
          <w:sz w:val="16"/>
          <w:szCs w:val="16"/>
          <w:lang w:val="it-IT"/>
        </w:rPr>
        <w:t xml:space="preserve"> FIRMA AUTOGRAFA OMESSA AI SENSI AI SENSI DEL’ART.3</w:t>
      </w:r>
      <w:r>
        <w:rPr>
          <w:i/>
          <w:iCs/>
          <w:sz w:val="16"/>
          <w:szCs w:val="16"/>
          <w:lang w:val="it-IT"/>
        </w:rPr>
        <w:t xml:space="preserve">DECR.LEG.VO </w:t>
      </w:r>
      <w:r w:rsidRPr="002978BF">
        <w:rPr>
          <w:i/>
          <w:iCs/>
          <w:sz w:val="16"/>
          <w:szCs w:val="16"/>
          <w:lang w:val="it-IT"/>
        </w:rPr>
        <w:t>39/1993</w:t>
      </w:r>
    </w:p>
    <w:p w:rsidR="00E27114" w:rsidRPr="002978BF" w:rsidRDefault="00E27114" w:rsidP="00875F17">
      <w:pPr>
        <w:pStyle w:val="Titolo21"/>
        <w:spacing w:before="32"/>
        <w:ind w:left="0" w:right="3290"/>
        <w:jc w:val="left"/>
        <w:rPr>
          <w:i/>
          <w:iCs/>
          <w:sz w:val="16"/>
          <w:szCs w:val="16"/>
          <w:lang w:val="it-IT"/>
        </w:rPr>
      </w:pPr>
    </w:p>
    <w:sectPr w:rsidR="00E27114" w:rsidRPr="002978BF" w:rsidSect="00AE3549">
      <w:pgSz w:w="11900" w:h="16840"/>
      <w:pgMar w:top="920" w:right="1020" w:bottom="780" w:left="1020" w:header="0"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A32" w:rsidRDefault="007C1A32" w:rsidP="00AE3549">
      <w:r>
        <w:separator/>
      </w:r>
    </w:p>
  </w:endnote>
  <w:endnote w:type="continuationSeparator" w:id="0">
    <w:p w:rsidR="007C1A32" w:rsidRDefault="007C1A32" w:rsidP="00AE3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114" w:rsidRDefault="00C66739">
    <w:pPr>
      <w:pStyle w:val="Corpodeltesto"/>
      <w:spacing w:line="14" w:lineRule="auto"/>
    </w:pPr>
    <w:r>
      <w:rPr>
        <w:noProof/>
        <w:lang w:val="it-IT" w:eastAsia="it-IT"/>
      </w:rPr>
      <w:pict>
        <v:shapetype id="_x0000_t202" coordsize="21600,21600" o:spt="202" path="m,l,21600r21600,l21600,xe">
          <v:stroke joinstyle="miter"/>
          <v:path gradientshapeok="t" o:connecttype="rect"/>
        </v:shapetype>
        <v:shape id="_x0000_s2049" type="#_x0000_t202" style="position:absolute;margin-left:530.45pt;margin-top:801pt;width:10.15pt;height:13.05pt;z-index:-251658752;mso-position-horizontal-relative:page;mso-position-vertical-relative:page" filled="f" stroked="f">
          <v:textbox inset="0,0,0,0">
            <w:txbxContent>
              <w:p w:rsidR="00E27114" w:rsidRDefault="00C66739">
                <w:pPr>
                  <w:spacing w:line="246" w:lineRule="exact"/>
                  <w:ind w:left="40"/>
                  <w:rPr>
                    <w:rFonts w:ascii="Arial"/>
                  </w:rPr>
                </w:pPr>
                <w:r>
                  <w:rPr>
                    <w:rFonts w:ascii="Arial" w:eastAsia="Times New Roman" w:cs="Arial"/>
                  </w:rPr>
                  <w:fldChar w:fldCharType="begin"/>
                </w:r>
                <w:r w:rsidR="00E27114">
                  <w:rPr>
                    <w:rFonts w:ascii="Arial" w:eastAsia="Times New Roman" w:cs="Arial"/>
                  </w:rPr>
                  <w:instrText xml:space="preserve"> PAGE </w:instrText>
                </w:r>
                <w:r>
                  <w:rPr>
                    <w:rFonts w:ascii="Arial" w:eastAsia="Times New Roman" w:cs="Arial"/>
                  </w:rPr>
                  <w:fldChar w:fldCharType="separate"/>
                </w:r>
                <w:r w:rsidR="00E41C22">
                  <w:rPr>
                    <w:rFonts w:ascii="Arial" w:eastAsia="Times New Roman" w:cs="Arial"/>
                    <w:noProof/>
                  </w:rPr>
                  <w:t>4</w:t>
                </w:r>
                <w:r>
                  <w:rPr>
                    <w:rFonts w:ascii="Arial" w:eastAsia="Times New Roman" w:cs="Aria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A32" w:rsidRDefault="007C1A32" w:rsidP="00AE3549">
      <w:r>
        <w:separator/>
      </w:r>
    </w:p>
  </w:footnote>
  <w:footnote w:type="continuationSeparator" w:id="0">
    <w:p w:rsidR="007C1A32" w:rsidRDefault="007C1A32" w:rsidP="00AE3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38EC"/>
    <w:multiLevelType w:val="hybridMultilevel"/>
    <w:tmpl w:val="D0FAB1D0"/>
    <w:lvl w:ilvl="0" w:tplc="ED9041D8">
      <w:start w:val="1"/>
      <w:numFmt w:val="decimal"/>
      <w:lvlText w:val="%1)"/>
      <w:lvlJc w:val="left"/>
      <w:pPr>
        <w:ind w:left="396" w:hanging="207"/>
      </w:pPr>
      <w:rPr>
        <w:rFonts w:ascii="Calibri" w:eastAsia="Times New Roman" w:hAnsi="Calibri" w:hint="default"/>
        <w:spacing w:val="-1"/>
        <w:w w:val="99"/>
        <w:sz w:val="20"/>
        <w:szCs w:val="20"/>
      </w:rPr>
    </w:lvl>
    <w:lvl w:ilvl="1" w:tplc="7E4EF200">
      <w:numFmt w:val="bullet"/>
      <w:lvlText w:val="•"/>
      <w:lvlJc w:val="left"/>
      <w:pPr>
        <w:ind w:left="1346" w:hanging="207"/>
      </w:pPr>
      <w:rPr>
        <w:rFonts w:hint="default"/>
      </w:rPr>
    </w:lvl>
    <w:lvl w:ilvl="2" w:tplc="8584844E">
      <w:numFmt w:val="bullet"/>
      <w:lvlText w:val="•"/>
      <w:lvlJc w:val="left"/>
      <w:pPr>
        <w:ind w:left="2292" w:hanging="207"/>
      </w:pPr>
      <w:rPr>
        <w:rFonts w:hint="default"/>
      </w:rPr>
    </w:lvl>
    <w:lvl w:ilvl="3" w:tplc="28B05528">
      <w:numFmt w:val="bullet"/>
      <w:lvlText w:val="•"/>
      <w:lvlJc w:val="left"/>
      <w:pPr>
        <w:ind w:left="3238" w:hanging="207"/>
      </w:pPr>
      <w:rPr>
        <w:rFonts w:hint="default"/>
      </w:rPr>
    </w:lvl>
    <w:lvl w:ilvl="4" w:tplc="49B62AFA">
      <w:numFmt w:val="bullet"/>
      <w:lvlText w:val="•"/>
      <w:lvlJc w:val="left"/>
      <w:pPr>
        <w:ind w:left="4184" w:hanging="207"/>
      </w:pPr>
      <w:rPr>
        <w:rFonts w:hint="default"/>
      </w:rPr>
    </w:lvl>
    <w:lvl w:ilvl="5" w:tplc="2D58E678">
      <w:numFmt w:val="bullet"/>
      <w:lvlText w:val="•"/>
      <w:lvlJc w:val="left"/>
      <w:pPr>
        <w:ind w:left="5130" w:hanging="207"/>
      </w:pPr>
      <w:rPr>
        <w:rFonts w:hint="default"/>
      </w:rPr>
    </w:lvl>
    <w:lvl w:ilvl="6" w:tplc="2B04953C">
      <w:numFmt w:val="bullet"/>
      <w:lvlText w:val="•"/>
      <w:lvlJc w:val="left"/>
      <w:pPr>
        <w:ind w:left="6076" w:hanging="207"/>
      </w:pPr>
      <w:rPr>
        <w:rFonts w:hint="default"/>
      </w:rPr>
    </w:lvl>
    <w:lvl w:ilvl="7" w:tplc="97B0A750">
      <w:numFmt w:val="bullet"/>
      <w:lvlText w:val="•"/>
      <w:lvlJc w:val="left"/>
      <w:pPr>
        <w:ind w:left="7022" w:hanging="207"/>
      </w:pPr>
      <w:rPr>
        <w:rFonts w:hint="default"/>
      </w:rPr>
    </w:lvl>
    <w:lvl w:ilvl="8" w:tplc="4FEEABA8">
      <w:numFmt w:val="bullet"/>
      <w:lvlText w:val="•"/>
      <w:lvlJc w:val="left"/>
      <w:pPr>
        <w:ind w:left="7968" w:hanging="207"/>
      </w:pPr>
      <w:rPr>
        <w:rFonts w:hint="default"/>
      </w:rPr>
    </w:lvl>
  </w:abstractNum>
  <w:abstractNum w:abstractNumId="1">
    <w:nsid w:val="096A6957"/>
    <w:multiLevelType w:val="hybridMultilevel"/>
    <w:tmpl w:val="FF4829B4"/>
    <w:lvl w:ilvl="0" w:tplc="24762708">
      <w:numFmt w:val="bullet"/>
      <w:lvlText w:val=""/>
      <w:lvlJc w:val="left"/>
      <w:pPr>
        <w:ind w:left="470" w:hanging="360"/>
      </w:pPr>
      <w:rPr>
        <w:rFonts w:ascii="Symbol" w:eastAsia="Times New Roman" w:hAnsi="Symbol" w:hint="default"/>
        <w:w w:val="99"/>
        <w:sz w:val="20"/>
        <w:szCs w:val="20"/>
      </w:rPr>
    </w:lvl>
    <w:lvl w:ilvl="1" w:tplc="EBA0F2D4">
      <w:numFmt w:val="bullet"/>
      <w:lvlText w:val="•"/>
      <w:lvlJc w:val="left"/>
      <w:pPr>
        <w:ind w:left="1912" w:hanging="360"/>
      </w:pPr>
      <w:rPr>
        <w:rFonts w:ascii="Calibri" w:eastAsia="Times New Roman" w:hAnsi="Calibri" w:hint="default"/>
        <w:w w:val="99"/>
        <w:sz w:val="20"/>
        <w:szCs w:val="20"/>
      </w:rPr>
    </w:lvl>
    <w:lvl w:ilvl="2" w:tplc="5EB00BBA">
      <w:start w:val="1"/>
      <w:numFmt w:val="lowerLetter"/>
      <w:lvlText w:val="%3)"/>
      <w:lvlJc w:val="left"/>
      <w:pPr>
        <w:ind w:left="2316" w:hanging="360"/>
      </w:pPr>
      <w:rPr>
        <w:rFonts w:ascii="Calibri" w:eastAsia="Times New Roman" w:hAnsi="Calibri" w:hint="default"/>
        <w:w w:val="99"/>
        <w:sz w:val="20"/>
        <w:szCs w:val="20"/>
      </w:rPr>
    </w:lvl>
    <w:lvl w:ilvl="3" w:tplc="434403CE">
      <w:numFmt w:val="bullet"/>
      <w:lvlText w:val="•"/>
      <w:lvlJc w:val="left"/>
      <w:pPr>
        <w:ind w:left="3082" w:hanging="360"/>
      </w:pPr>
      <w:rPr>
        <w:rFonts w:hint="default"/>
      </w:rPr>
    </w:lvl>
    <w:lvl w:ilvl="4" w:tplc="4508972E">
      <w:numFmt w:val="bullet"/>
      <w:lvlText w:val="•"/>
      <w:lvlJc w:val="left"/>
      <w:pPr>
        <w:ind w:left="3845" w:hanging="360"/>
      </w:pPr>
      <w:rPr>
        <w:rFonts w:hint="default"/>
      </w:rPr>
    </w:lvl>
    <w:lvl w:ilvl="5" w:tplc="3D82382E">
      <w:numFmt w:val="bullet"/>
      <w:lvlText w:val="•"/>
      <w:lvlJc w:val="left"/>
      <w:pPr>
        <w:ind w:left="4607" w:hanging="360"/>
      </w:pPr>
      <w:rPr>
        <w:rFonts w:hint="default"/>
      </w:rPr>
    </w:lvl>
    <w:lvl w:ilvl="6" w:tplc="89420D32">
      <w:numFmt w:val="bullet"/>
      <w:lvlText w:val="•"/>
      <w:lvlJc w:val="left"/>
      <w:pPr>
        <w:ind w:left="5370" w:hanging="360"/>
      </w:pPr>
      <w:rPr>
        <w:rFonts w:hint="default"/>
      </w:rPr>
    </w:lvl>
    <w:lvl w:ilvl="7" w:tplc="A9EEAB0A">
      <w:numFmt w:val="bullet"/>
      <w:lvlText w:val="•"/>
      <w:lvlJc w:val="left"/>
      <w:pPr>
        <w:ind w:left="6132" w:hanging="360"/>
      </w:pPr>
      <w:rPr>
        <w:rFonts w:hint="default"/>
      </w:rPr>
    </w:lvl>
    <w:lvl w:ilvl="8" w:tplc="0C767CE2">
      <w:numFmt w:val="bullet"/>
      <w:lvlText w:val="•"/>
      <w:lvlJc w:val="left"/>
      <w:pPr>
        <w:ind w:left="6895" w:hanging="360"/>
      </w:pPr>
      <w:rPr>
        <w:rFonts w:hint="default"/>
      </w:rPr>
    </w:lvl>
  </w:abstractNum>
  <w:abstractNum w:abstractNumId="2">
    <w:nsid w:val="0BC715B3"/>
    <w:multiLevelType w:val="hybridMultilevel"/>
    <w:tmpl w:val="4560FFC0"/>
    <w:lvl w:ilvl="0" w:tplc="037C26EC">
      <w:start w:val="1"/>
      <w:numFmt w:val="lowerLetter"/>
      <w:lvlText w:val="%1)"/>
      <w:lvlJc w:val="left"/>
      <w:pPr>
        <w:ind w:left="2316" w:hanging="360"/>
      </w:pPr>
      <w:rPr>
        <w:rFonts w:ascii="Calibri" w:eastAsia="Times New Roman" w:hAnsi="Calibri" w:hint="default"/>
        <w:w w:val="99"/>
        <w:sz w:val="20"/>
        <w:szCs w:val="20"/>
      </w:rPr>
    </w:lvl>
    <w:lvl w:ilvl="1" w:tplc="80246776">
      <w:numFmt w:val="bullet"/>
      <w:lvlText w:val="•"/>
      <w:lvlJc w:val="left"/>
      <w:pPr>
        <w:ind w:left="3074" w:hanging="360"/>
      </w:pPr>
      <w:rPr>
        <w:rFonts w:hint="default"/>
      </w:rPr>
    </w:lvl>
    <w:lvl w:ilvl="2" w:tplc="747ACC7A">
      <w:numFmt w:val="bullet"/>
      <w:lvlText w:val="•"/>
      <w:lvlJc w:val="left"/>
      <w:pPr>
        <w:ind w:left="3828" w:hanging="360"/>
      </w:pPr>
      <w:rPr>
        <w:rFonts w:hint="default"/>
      </w:rPr>
    </w:lvl>
    <w:lvl w:ilvl="3" w:tplc="1472D92A">
      <w:numFmt w:val="bullet"/>
      <w:lvlText w:val="•"/>
      <w:lvlJc w:val="left"/>
      <w:pPr>
        <w:ind w:left="4582" w:hanging="360"/>
      </w:pPr>
      <w:rPr>
        <w:rFonts w:hint="default"/>
      </w:rPr>
    </w:lvl>
    <w:lvl w:ilvl="4" w:tplc="9A44A5B2">
      <w:numFmt w:val="bullet"/>
      <w:lvlText w:val="•"/>
      <w:lvlJc w:val="left"/>
      <w:pPr>
        <w:ind w:left="5336" w:hanging="360"/>
      </w:pPr>
      <w:rPr>
        <w:rFonts w:hint="default"/>
      </w:rPr>
    </w:lvl>
    <w:lvl w:ilvl="5" w:tplc="494C7C88">
      <w:numFmt w:val="bullet"/>
      <w:lvlText w:val="•"/>
      <w:lvlJc w:val="left"/>
      <w:pPr>
        <w:ind w:left="6090" w:hanging="360"/>
      </w:pPr>
      <w:rPr>
        <w:rFonts w:hint="default"/>
      </w:rPr>
    </w:lvl>
    <w:lvl w:ilvl="6" w:tplc="DD5468CE">
      <w:numFmt w:val="bullet"/>
      <w:lvlText w:val="•"/>
      <w:lvlJc w:val="left"/>
      <w:pPr>
        <w:ind w:left="6844" w:hanging="360"/>
      </w:pPr>
      <w:rPr>
        <w:rFonts w:hint="default"/>
      </w:rPr>
    </w:lvl>
    <w:lvl w:ilvl="7" w:tplc="053ACFD8">
      <w:numFmt w:val="bullet"/>
      <w:lvlText w:val="•"/>
      <w:lvlJc w:val="left"/>
      <w:pPr>
        <w:ind w:left="7598" w:hanging="360"/>
      </w:pPr>
      <w:rPr>
        <w:rFonts w:hint="default"/>
      </w:rPr>
    </w:lvl>
    <w:lvl w:ilvl="8" w:tplc="440876EE">
      <w:numFmt w:val="bullet"/>
      <w:lvlText w:val="•"/>
      <w:lvlJc w:val="left"/>
      <w:pPr>
        <w:ind w:left="8352" w:hanging="360"/>
      </w:pPr>
      <w:rPr>
        <w:rFonts w:hint="default"/>
      </w:rPr>
    </w:lvl>
  </w:abstractNum>
  <w:abstractNum w:abstractNumId="3">
    <w:nsid w:val="7AAD1567"/>
    <w:multiLevelType w:val="hybridMultilevel"/>
    <w:tmpl w:val="A9EC3EA0"/>
    <w:lvl w:ilvl="0" w:tplc="CAFCB810">
      <w:numFmt w:val="bullet"/>
      <w:lvlText w:val=""/>
      <w:lvlJc w:val="left"/>
      <w:pPr>
        <w:ind w:left="1912" w:hanging="360"/>
      </w:pPr>
      <w:rPr>
        <w:rFonts w:ascii="Symbol" w:eastAsia="Times New Roman" w:hAnsi="Symbol" w:hint="default"/>
        <w:w w:val="99"/>
        <w:sz w:val="20"/>
        <w:szCs w:val="20"/>
      </w:rPr>
    </w:lvl>
    <w:lvl w:ilvl="1" w:tplc="C590AFFC">
      <w:numFmt w:val="bullet"/>
      <w:lvlText w:val="•"/>
      <w:lvlJc w:val="left"/>
      <w:pPr>
        <w:ind w:left="2714" w:hanging="360"/>
      </w:pPr>
      <w:rPr>
        <w:rFonts w:hint="default"/>
      </w:rPr>
    </w:lvl>
    <w:lvl w:ilvl="2" w:tplc="061CD7F4">
      <w:numFmt w:val="bullet"/>
      <w:lvlText w:val="•"/>
      <w:lvlJc w:val="left"/>
      <w:pPr>
        <w:ind w:left="3508" w:hanging="360"/>
      </w:pPr>
      <w:rPr>
        <w:rFonts w:hint="default"/>
      </w:rPr>
    </w:lvl>
    <w:lvl w:ilvl="3" w:tplc="3510238E">
      <w:numFmt w:val="bullet"/>
      <w:lvlText w:val="•"/>
      <w:lvlJc w:val="left"/>
      <w:pPr>
        <w:ind w:left="4302" w:hanging="360"/>
      </w:pPr>
      <w:rPr>
        <w:rFonts w:hint="default"/>
      </w:rPr>
    </w:lvl>
    <w:lvl w:ilvl="4" w:tplc="8AE04766">
      <w:numFmt w:val="bullet"/>
      <w:lvlText w:val="•"/>
      <w:lvlJc w:val="left"/>
      <w:pPr>
        <w:ind w:left="5096" w:hanging="360"/>
      </w:pPr>
      <w:rPr>
        <w:rFonts w:hint="default"/>
      </w:rPr>
    </w:lvl>
    <w:lvl w:ilvl="5" w:tplc="92A078E4">
      <w:numFmt w:val="bullet"/>
      <w:lvlText w:val="•"/>
      <w:lvlJc w:val="left"/>
      <w:pPr>
        <w:ind w:left="5890" w:hanging="360"/>
      </w:pPr>
      <w:rPr>
        <w:rFonts w:hint="default"/>
      </w:rPr>
    </w:lvl>
    <w:lvl w:ilvl="6" w:tplc="587CFD0C">
      <w:numFmt w:val="bullet"/>
      <w:lvlText w:val="•"/>
      <w:lvlJc w:val="left"/>
      <w:pPr>
        <w:ind w:left="6684" w:hanging="360"/>
      </w:pPr>
      <w:rPr>
        <w:rFonts w:hint="default"/>
      </w:rPr>
    </w:lvl>
    <w:lvl w:ilvl="7" w:tplc="74848FA2">
      <w:numFmt w:val="bullet"/>
      <w:lvlText w:val="•"/>
      <w:lvlJc w:val="left"/>
      <w:pPr>
        <w:ind w:left="7478" w:hanging="360"/>
      </w:pPr>
      <w:rPr>
        <w:rFonts w:hint="default"/>
      </w:rPr>
    </w:lvl>
    <w:lvl w:ilvl="8" w:tplc="B3FEAEF2">
      <w:numFmt w:val="bullet"/>
      <w:lvlText w:val="•"/>
      <w:lvlJc w:val="left"/>
      <w:pPr>
        <w:ind w:left="8272"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proofState w:spelling="clean"/>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rsids>
    <w:rsidRoot w:val="00AE3549"/>
    <w:rsid w:val="0000292C"/>
    <w:rsid w:val="00050E1D"/>
    <w:rsid w:val="000E46AE"/>
    <w:rsid w:val="000E66B5"/>
    <w:rsid w:val="0011034A"/>
    <w:rsid w:val="00111095"/>
    <w:rsid w:val="00113F73"/>
    <w:rsid w:val="00171A4C"/>
    <w:rsid w:val="00174861"/>
    <w:rsid w:val="00183749"/>
    <w:rsid w:val="001A1B4E"/>
    <w:rsid w:val="001A686B"/>
    <w:rsid w:val="001C12B3"/>
    <w:rsid w:val="00262505"/>
    <w:rsid w:val="00270C68"/>
    <w:rsid w:val="002978BF"/>
    <w:rsid w:val="00336082"/>
    <w:rsid w:val="00341A39"/>
    <w:rsid w:val="003A772F"/>
    <w:rsid w:val="003E503F"/>
    <w:rsid w:val="003F67B2"/>
    <w:rsid w:val="0040299B"/>
    <w:rsid w:val="00430013"/>
    <w:rsid w:val="00462C1C"/>
    <w:rsid w:val="004B351D"/>
    <w:rsid w:val="004C0093"/>
    <w:rsid w:val="00537591"/>
    <w:rsid w:val="00647317"/>
    <w:rsid w:val="00651259"/>
    <w:rsid w:val="006A0964"/>
    <w:rsid w:val="006B67C2"/>
    <w:rsid w:val="006C6C78"/>
    <w:rsid w:val="007C1A32"/>
    <w:rsid w:val="007D44EA"/>
    <w:rsid w:val="00815751"/>
    <w:rsid w:val="008178F2"/>
    <w:rsid w:val="0082096E"/>
    <w:rsid w:val="00870F5A"/>
    <w:rsid w:val="00875F17"/>
    <w:rsid w:val="00916355"/>
    <w:rsid w:val="009A7EDE"/>
    <w:rsid w:val="009B7DD8"/>
    <w:rsid w:val="00A41C20"/>
    <w:rsid w:val="00A53591"/>
    <w:rsid w:val="00A708AE"/>
    <w:rsid w:val="00AB4EB6"/>
    <w:rsid w:val="00AE0676"/>
    <w:rsid w:val="00AE3549"/>
    <w:rsid w:val="00B03B17"/>
    <w:rsid w:val="00B62FAC"/>
    <w:rsid w:val="00BA58F7"/>
    <w:rsid w:val="00BC60E0"/>
    <w:rsid w:val="00BD57F8"/>
    <w:rsid w:val="00C635A8"/>
    <w:rsid w:val="00C66739"/>
    <w:rsid w:val="00E27114"/>
    <w:rsid w:val="00E41C22"/>
    <w:rsid w:val="00E42DA2"/>
    <w:rsid w:val="00E5089B"/>
    <w:rsid w:val="00EE4871"/>
    <w:rsid w:val="00F00D2C"/>
    <w:rsid w:val="00F525DE"/>
    <w:rsid w:val="00F63241"/>
    <w:rsid w:val="00F74C8C"/>
    <w:rsid w:val="00F979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3549"/>
    <w:pPr>
      <w:widowControl w:val="0"/>
    </w:pPr>
    <w:rPr>
      <w:rFonts w:cs="Calibri"/>
      <w:sz w:val="22"/>
      <w:szCs w:val="22"/>
      <w:lang w:val="en-US" w:eastAsia="en-US"/>
    </w:rPr>
  </w:style>
  <w:style w:type="paragraph" w:styleId="Titolo2">
    <w:name w:val="heading 2"/>
    <w:basedOn w:val="Normale"/>
    <w:next w:val="Normale"/>
    <w:link w:val="Titolo2Carattere"/>
    <w:uiPriority w:val="99"/>
    <w:qFormat/>
    <w:rsid w:val="00E5089B"/>
    <w:pPr>
      <w:keepNext/>
      <w:keepLines/>
      <w:spacing w:before="200"/>
      <w:outlineLvl w:val="1"/>
    </w:pPr>
    <w:rPr>
      <w:rFonts w:ascii="Cambria" w:eastAsia="Times New Roman" w:hAnsi="Cambria" w:cs="Cambria"/>
      <w:b/>
      <w:bCs/>
      <w:color w:val="4F81BD"/>
      <w:sz w:val="26"/>
      <w:szCs w:val="26"/>
    </w:rPr>
  </w:style>
  <w:style w:type="paragraph" w:styleId="Titolo4">
    <w:name w:val="heading 4"/>
    <w:basedOn w:val="Normale"/>
    <w:next w:val="Normale"/>
    <w:link w:val="Titolo4Carattere"/>
    <w:uiPriority w:val="99"/>
    <w:qFormat/>
    <w:rsid w:val="00E5089B"/>
    <w:pPr>
      <w:keepNext/>
      <w:keepLines/>
      <w:spacing w:before="200"/>
      <w:outlineLvl w:val="3"/>
    </w:pPr>
    <w:rPr>
      <w:rFonts w:ascii="Cambria" w:eastAsia="Times New Roman"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E5089B"/>
    <w:rPr>
      <w:rFonts w:ascii="Cambria" w:hAnsi="Cambria" w:cs="Cambria"/>
      <w:b/>
      <w:bCs/>
      <w:color w:val="4F81BD"/>
      <w:sz w:val="26"/>
      <w:szCs w:val="26"/>
    </w:rPr>
  </w:style>
  <w:style w:type="character" w:customStyle="1" w:styleId="Titolo4Carattere">
    <w:name w:val="Titolo 4 Carattere"/>
    <w:link w:val="Titolo4"/>
    <w:uiPriority w:val="99"/>
    <w:semiHidden/>
    <w:locked/>
    <w:rsid w:val="00E5089B"/>
    <w:rPr>
      <w:rFonts w:ascii="Cambria" w:hAnsi="Cambria" w:cs="Cambria"/>
      <w:b/>
      <w:bCs/>
      <w:i/>
      <w:iCs/>
      <w:color w:val="4F81BD"/>
    </w:rPr>
  </w:style>
  <w:style w:type="table" w:customStyle="1" w:styleId="TableNormal1">
    <w:name w:val="Table Normal1"/>
    <w:uiPriority w:val="99"/>
    <w:semiHidden/>
    <w:rsid w:val="00AE3549"/>
    <w:pPr>
      <w:widowControl w:val="0"/>
    </w:pPr>
    <w:rPr>
      <w:rFonts w:cs="Calibri"/>
      <w:sz w:val="22"/>
      <w:szCs w:val="22"/>
      <w:lang w:val="en-US" w:eastAsia="en-US"/>
    </w:rPr>
    <w:tblPr>
      <w:tblCellMar>
        <w:top w:w="0" w:type="dxa"/>
        <w:left w:w="0" w:type="dxa"/>
        <w:bottom w:w="0" w:type="dxa"/>
        <w:right w:w="0" w:type="dxa"/>
      </w:tblCellMar>
    </w:tblPr>
  </w:style>
  <w:style w:type="paragraph" w:styleId="Corpodeltesto">
    <w:name w:val="Body Text"/>
    <w:basedOn w:val="Normale"/>
    <w:link w:val="CorpodeltestoCarattere"/>
    <w:uiPriority w:val="99"/>
    <w:rsid w:val="00AE3549"/>
    <w:rPr>
      <w:sz w:val="20"/>
      <w:szCs w:val="20"/>
    </w:rPr>
  </w:style>
  <w:style w:type="character" w:customStyle="1" w:styleId="CorpodeltestoCarattere">
    <w:name w:val="Corpo del testo Carattere"/>
    <w:link w:val="Corpodeltesto"/>
    <w:uiPriority w:val="99"/>
    <w:semiHidden/>
    <w:locked/>
    <w:rsid w:val="00113F73"/>
    <w:rPr>
      <w:lang w:val="en-US" w:eastAsia="en-US"/>
    </w:rPr>
  </w:style>
  <w:style w:type="paragraph" w:customStyle="1" w:styleId="Titolo11">
    <w:name w:val="Titolo 11"/>
    <w:basedOn w:val="Normale"/>
    <w:uiPriority w:val="99"/>
    <w:rsid w:val="00AE3549"/>
    <w:pPr>
      <w:outlineLvl w:val="1"/>
    </w:pPr>
    <w:rPr>
      <w:rFonts w:ascii="Calibri Light" w:hAnsi="Calibri Light" w:cs="Calibri Light"/>
    </w:rPr>
  </w:style>
  <w:style w:type="paragraph" w:customStyle="1" w:styleId="Titolo21">
    <w:name w:val="Titolo 21"/>
    <w:basedOn w:val="Normale"/>
    <w:uiPriority w:val="99"/>
    <w:rsid w:val="00AE3549"/>
    <w:pPr>
      <w:ind w:left="2613"/>
      <w:jc w:val="center"/>
      <w:outlineLvl w:val="2"/>
    </w:pPr>
    <w:rPr>
      <w:b/>
      <w:bCs/>
      <w:sz w:val="20"/>
      <w:szCs w:val="20"/>
    </w:rPr>
  </w:style>
  <w:style w:type="paragraph" w:styleId="Paragrafoelenco">
    <w:name w:val="List Paragraph"/>
    <w:basedOn w:val="Normale"/>
    <w:uiPriority w:val="99"/>
    <w:qFormat/>
    <w:rsid w:val="00AE3549"/>
    <w:pPr>
      <w:ind w:left="1912" w:hanging="360"/>
    </w:pPr>
  </w:style>
  <w:style w:type="paragraph" w:customStyle="1" w:styleId="TableParagraph">
    <w:name w:val="Table Paragraph"/>
    <w:basedOn w:val="Normale"/>
    <w:uiPriority w:val="99"/>
    <w:rsid w:val="00AE3549"/>
    <w:pPr>
      <w:spacing w:line="243" w:lineRule="exact"/>
      <w:ind w:left="103"/>
      <w:jc w:val="center"/>
    </w:pPr>
  </w:style>
  <w:style w:type="paragraph" w:styleId="Testofumetto">
    <w:name w:val="Balloon Text"/>
    <w:basedOn w:val="Normale"/>
    <w:link w:val="TestofumettoCarattere"/>
    <w:uiPriority w:val="99"/>
    <w:semiHidden/>
    <w:rsid w:val="00E5089B"/>
    <w:rPr>
      <w:rFonts w:ascii="Tahoma" w:hAnsi="Tahoma" w:cs="Tahoma"/>
      <w:sz w:val="16"/>
      <w:szCs w:val="16"/>
    </w:rPr>
  </w:style>
  <w:style w:type="character" w:customStyle="1" w:styleId="TestofumettoCarattere">
    <w:name w:val="Testo fumetto Carattere"/>
    <w:link w:val="Testofumetto"/>
    <w:uiPriority w:val="99"/>
    <w:semiHidden/>
    <w:locked/>
    <w:rsid w:val="00E5089B"/>
    <w:rPr>
      <w:rFonts w:ascii="Tahoma" w:hAnsi="Tahoma" w:cs="Tahoma"/>
      <w:sz w:val="16"/>
      <w:szCs w:val="16"/>
    </w:rPr>
  </w:style>
  <w:style w:type="character" w:styleId="Collegamentoipertestuale">
    <w:name w:val="Hyperlink"/>
    <w:uiPriority w:val="99"/>
    <w:semiHidden/>
    <w:rsid w:val="00E5089B"/>
    <w:rPr>
      <w:color w:val="0000FF"/>
      <w:u w:val="single"/>
    </w:rPr>
  </w:style>
  <w:style w:type="paragraph" w:customStyle="1" w:styleId="Normale0">
    <w:name w:val="[Normale]"/>
    <w:uiPriority w:val="99"/>
    <w:rsid w:val="00E5089B"/>
    <w:pPr>
      <w:autoSpaceDE w:val="0"/>
      <w:autoSpaceDN w:val="0"/>
      <w:adjustRightInd w:val="0"/>
    </w:pPr>
    <w:rPr>
      <w:rFonts w:ascii="Arial" w:eastAsia="Times New Roman" w:hAnsi="Arial" w:cs="Arial"/>
      <w:sz w:val="24"/>
      <w:szCs w:val="24"/>
    </w:rPr>
  </w:style>
  <w:style w:type="character" w:styleId="Rimandocommento">
    <w:name w:val="annotation reference"/>
    <w:uiPriority w:val="99"/>
    <w:semiHidden/>
    <w:rsid w:val="001A686B"/>
    <w:rPr>
      <w:sz w:val="16"/>
      <w:szCs w:val="16"/>
    </w:rPr>
  </w:style>
  <w:style w:type="paragraph" w:styleId="Testocommento">
    <w:name w:val="annotation text"/>
    <w:basedOn w:val="Normale"/>
    <w:link w:val="TestocommentoCarattere"/>
    <w:uiPriority w:val="99"/>
    <w:semiHidden/>
    <w:rsid w:val="001A686B"/>
    <w:rPr>
      <w:sz w:val="20"/>
      <w:szCs w:val="20"/>
    </w:rPr>
  </w:style>
  <w:style w:type="character" w:customStyle="1" w:styleId="TestocommentoCarattere">
    <w:name w:val="Testo commento Carattere"/>
    <w:link w:val="Testocommento"/>
    <w:uiPriority w:val="99"/>
    <w:semiHidden/>
    <w:locked/>
    <w:rsid w:val="001A686B"/>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rsid w:val="001A686B"/>
    <w:rPr>
      <w:b/>
      <w:bCs/>
    </w:rPr>
  </w:style>
  <w:style w:type="character" w:customStyle="1" w:styleId="SoggettocommentoCarattere">
    <w:name w:val="Soggetto commento Carattere"/>
    <w:link w:val="Soggettocommento"/>
    <w:uiPriority w:val="99"/>
    <w:semiHidden/>
    <w:locked/>
    <w:rsid w:val="001A686B"/>
    <w:rPr>
      <w:rFonts w:ascii="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2091347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7400e@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titutocomprensivodesica.gov.it" TargetMode="External"/><Relationship Id="rId4" Type="http://schemas.openxmlformats.org/officeDocument/2006/relationships/webSettings" Target="webSettings.xml"/><Relationship Id="rId9" Type="http://schemas.openxmlformats.org/officeDocument/2006/relationships/hyperlink" Target="mailto:naic87400e@pec.icsdesic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10517</Characters>
  <Application>Microsoft Office Word</Application>
  <DocSecurity>0</DocSecurity>
  <Lines>87</Lines>
  <Paragraphs>24</Paragraphs>
  <ScaleCrop>false</ScaleCrop>
  <Company>Hewlett-Packard Company</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 contrarre</dc:title>
  <dc:creator>Utente</dc:creator>
  <cp:keywords>()</cp:keywords>
  <cp:lastModifiedBy>Maria</cp:lastModifiedBy>
  <cp:revision>3</cp:revision>
  <dcterms:created xsi:type="dcterms:W3CDTF">2016-06-08T12:43:00Z</dcterms:created>
  <dcterms:modified xsi:type="dcterms:W3CDTF">2016-06-27T11:33:00Z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1.7.0</vt:lpwstr>
  </property>
</Properties>
</file>